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9B5" w:rsidRDefault="00DE6B20" w:rsidP="000E06E5">
      <w:pPr>
        <w:tabs>
          <w:tab w:val="left" w:pos="3969"/>
        </w:tabs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5030470</wp:posOffset>
                </wp:positionH>
                <wp:positionV relativeFrom="page">
                  <wp:posOffset>760730</wp:posOffset>
                </wp:positionV>
                <wp:extent cx="2159000" cy="1537970"/>
                <wp:effectExtent l="0" t="0" r="0" b="0"/>
                <wp:wrapNone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00" cy="1537970"/>
                          <a:chOff x="7922" y="1198"/>
                          <a:chExt cx="3400" cy="2422"/>
                        </a:xfrm>
                      </wpg:grpSpPr>
                      <wps:wsp>
                        <wps:cNvPr id="8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7929" y="1205"/>
                            <a:ext cx="3385" cy="24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8052" y="1283"/>
                            <a:ext cx="3140" cy="2249"/>
                          </a:xfrm>
                          <a:prstGeom prst="rect">
                            <a:avLst/>
                          </a:prstGeom>
                          <a:solidFill>
                            <a:srgbClr val="F2F2F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332A" w:rsidRDefault="0070332A" w:rsidP="0070332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spacing w:before="6"/>
                                <w:ind w:right="161" w:firstLine="0"/>
                                <w:rPr>
                                  <w:sz w:val="21"/>
                                </w:rPr>
                              </w:pPr>
                              <w:r>
                                <w:t>Закон о комуналним делатностима (''Сл.гласник</w:t>
                              </w:r>
                              <w:r>
                                <w:rPr>
                                  <w:spacing w:val="-13"/>
                                </w:rPr>
                                <w:t xml:space="preserve"> </w:t>
                              </w:r>
                              <w:r>
                                <w:t>РС'' бр.88/2011, 104/2016</w:t>
                              </w:r>
                              <w:r>
                                <w:rPr>
                                  <w:lang w:val="sr-Cyrl-RS"/>
                                </w:rPr>
                                <w:t>, 95/2018 и 94/2024</w:t>
                              </w:r>
                              <w:r>
                                <w:t>)</w:t>
                              </w:r>
                            </w:p>
                            <w:p w:rsidR="0070332A" w:rsidRDefault="0070332A" w:rsidP="0070332A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196"/>
                                </w:tabs>
                                <w:ind w:right="384" w:firstLine="0"/>
                              </w:pPr>
                              <w:r>
                                <w:t>Одлука о комуналном реду („Сл. лист Града Ниша“ бр.</w:t>
                              </w:r>
                              <w:r>
                                <w:rPr>
                                  <w:lang w:val="sr-Cyrl-RS"/>
                                </w:rPr>
                                <w:t>13/2023- пречишћени текст</w:t>
                              </w:r>
                              <w:r>
                                <w:t>)</w:t>
                              </w:r>
                            </w:p>
                            <w:p w:rsidR="009919B5" w:rsidRDefault="009919B5" w:rsidP="000E06E5">
                              <w:pPr>
                                <w:tabs>
                                  <w:tab w:val="left" w:pos="196"/>
                                </w:tabs>
                                <w:spacing w:line="242" w:lineRule="auto"/>
                                <w:ind w:left="28" w:right="384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margin-left:396.1pt;margin-top:59.9pt;width:170pt;height:121.1pt;z-index:251661312;mso-position-horizontal-relative:page;mso-position-vertical-relative:page" coordorigin="7922,1198" coordsize="3400,2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pmAkgMAAOIJAAAOAAAAZHJzL2Uyb0RvYy54bWy8Vm2PozYQ/l6p/8Hyd5aXQAJo2dNuSFaV&#10;tr3T3fUHOGBeVLCp7SzZVv3vHdvAJbvVdXvblkhgM/Z45pl5nnD97tR36JEK2XKWYf/Kw4iygpct&#10;qzP88+e9E2MkFWEl6TijGX6iEr+7+f6763FIacAb3pVUIHDCZDoOGW6UGlLXlUVDeyKv+EAZGCsu&#10;eqJgKmq3FGQE733nBp63dkcuykHwgkoJb3NrxDfGf1XRQr2vKkkV6jIMsSlzF+Z+0Hf35pqktSBD&#10;0xZTGOQbouhJy+DQxVVOFEFH0b5w1beF4JJX6qrgvcurqi2oyQGy8b1n2dwLfhxMLnU61sMCE0D7&#10;DKdvdlv89PhBoLbM8AYjRnookTkVrTU041CnsOJeDJ+GD8LmB8MHXvwiwew+t+t5bRejw/gjL8Ed&#10;OSpuoDlVotcuIGl0MhV4WipATwoV8DLwo8TzoFAF2PxotUk2U42KBgqp922SIMBIm/0ktvUrmt20&#10;fxXOm4MQlukYSWoPNsFOwenMoN/kF0jl2yD91JCBmkpJDdgEKfS+hfQj9CFhdUeRiVgfDqtmTKUF&#10;FDG+bWAVvRWCjw0lJQTlmxwuNuiJhHL8LcKAVGKRCrzIIjXjvFrFkQU5CL3NBU4kHYRU95T3SA8y&#10;LCB4U0Dy+CCVhXReouvJ+L7tOnhP0o6hMcNJFERmg+RdW2qjtklRH7adQI9EU9Fc07kXy7TnnMjG&#10;rjMmG3rfKlCKru0zHC+7Sapx2rHSHK9I29kxVL1j+lRIGIKeRpaRvydesot3ceiEwXrnhF6eO7f7&#10;beis9/4mylf5dpv7f+gE/DBt2rKkTOcwq4Mfvq5VJp2yvF704SLXC0j25noJiXsZhuloyGp+muyg&#10;t21P2MY+8PIJ+kNwK3cgzzBouPgNoxGkLsPy1yMRFKPuBwY9lvhhqLXRTMJoE8BEnFsO5xbCCnCV&#10;YYWRHW6V1dPjINq6gZN8U3zGb4H5VWs6RsdnozKqYbj3P5EQKGBJ+Fk3/x0/IdPvZ5RC6gSv57j/&#10;KzbGXjTpVhCvbEsvbPQ1/lrygiBMphaY5XKm2ivZ+JUGC/bwe9lgM1UWHn+dPD4oxl2QOPt1vHHC&#10;fRg5oNGx4/nJXbL2wiTM95fkeWgZfTt53iws/1A/Fu7r8Geyzc+/Ip06HU6gQl86/dX8W7i38A4G&#10;lnMw+Bf5Zv4C4UPCpDF99OgvlfM5jM8/zW7+BAAA//8DAFBLAwQUAAYACAAAACEAm1xCAeEAAAAM&#10;AQAADwAAAGRycy9kb3ducmV2LnhtbEyPzU7DMBCE70i8g7VI3KjzIwoNcaqqAk4VEi0S4raNt0nU&#10;eB3FbpK+Pc4JjjvzaXYmX0+mFQP1rrGsIF5EIIhLqxuuFHwd3h6eQTiPrLG1TAqu5GBd3N7kmGk7&#10;8icNe1+JEMIuQwW1910mpStrMugWtiMO3sn2Bn04+0rqHscQblqZRNFSGmw4fKixo21N5Xl/MQre&#10;Rxw3afw67M6n7fXn8PjxvYtJqfu7afMCwtPk/2CY64fqUIROR3th7USr4GmVJAENRrwKG2YiTmfp&#10;qCBdJhHIIpf/RxS/AAAA//8DAFBLAQItABQABgAIAAAAIQC2gziS/gAAAOEBAAATAAAAAAAAAAAA&#10;AAAAAAAAAABbQ29udGVudF9UeXBlc10ueG1sUEsBAi0AFAAGAAgAAAAhADj9If/WAAAAlAEAAAsA&#10;AAAAAAAAAAAAAAAALwEAAF9yZWxzLy5yZWxzUEsBAi0AFAAGAAgAAAAhAOMWmYCSAwAA4gkAAA4A&#10;AAAAAAAAAAAAAAAALgIAAGRycy9lMm9Eb2MueG1sUEsBAi0AFAAGAAgAAAAhAJtcQgHhAAAADAEA&#10;AA8AAAAAAAAAAAAAAAAA7AUAAGRycy9kb3ducmV2LnhtbFBLBQYAAAAABAAEAPMAAAD6BgAAAAA=&#10;">
                <v:rect id="Rectangle 8" o:spid="_x0000_s1027" style="position:absolute;left:7929;top:1205;width:3385;height:24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Rp0r4A&#10;AADaAAAADwAAAGRycy9kb3ducmV2LnhtbERPTYvCMBC9L/gfwgje1lTBRapRqih4ElYF9TY0Y1Js&#10;JqWJtvvvN4eFPT7e93Ldu1q8qQ2VZwWTcQaCuPS6YqPgct5/zkGEiKyx9kwKfijAejX4WGKufcff&#10;9D5FI1IIhxwV2BibXMpQWnIYxr4hTtzDtw5jgq2RusUuhbtaTrPsSzqsODVYbGhrqXyeXk7Brrkf&#10;i5kJsrhGe3v6Tbe3R6PUaNgXCxCR+vgv/nMftIK0NV1JN0Cufg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dkadK+AAAA2gAAAA8AAAAAAAAAAAAAAAAAmAIAAGRycy9kb3ducmV2&#10;LnhtbFBLBQYAAAAABAAEAPUAAACDAwAAAAA=&#10;" fill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8052;top:1283;width:3140;height:224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sHicIA&#10;AADaAAAADwAAAGRycy9kb3ducmV2LnhtbESPS4vCQBCE7wv+h6EFb+tEBdHoKCI+YQ++Lt7aTJsE&#10;Mz0hM2r01+8IC3ssquorajytTSEeVLncsoJOOwJBnFidc6rgdFx+D0A4j6yxsEwKXuRgOml8jTHW&#10;9sl7ehx8KgKEXYwKMu/LWEqXZGTQtW1JHLyrrQz6IKtU6gqfAW4K2Y2ivjSYc1jIsKR5RsntcDcK&#10;fta9E2+9NrfVpnN9Ly7nvtmVSrWa9WwEwlPt/8N/7Y1WMITPlXAD5OQ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pmweJwgAAANoAAAAPAAAAAAAAAAAAAAAAAJgCAABkcnMvZG93&#10;bnJldi54bWxQSwUGAAAAAAQABAD1AAAAhwMAAAAA&#10;" fillcolor="#f2f2f2" stroked="f">
                  <v:textbox inset="0,0,0,0">
                    <w:txbxContent>
                      <w:p w:rsidR="0070332A" w:rsidRDefault="0070332A" w:rsidP="0070332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spacing w:before="6"/>
                          <w:ind w:right="161" w:firstLine="0"/>
                          <w:rPr>
                            <w:sz w:val="21"/>
                          </w:rPr>
                        </w:pPr>
                        <w:proofErr w:type="spellStart"/>
                        <w:r>
                          <w:t>Закон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комуналним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делатностима</w:t>
                        </w:r>
                        <w:proofErr w:type="spellEnd"/>
                        <w:r>
                          <w:t xml:space="preserve"> (''</w:t>
                        </w:r>
                        <w:proofErr w:type="spellStart"/>
                        <w:r>
                          <w:t>Сл.гласник</w:t>
                        </w:r>
                        <w:proofErr w:type="spellEnd"/>
                        <w:r>
                          <w:rPr>
                            <w:spacing w:val="-13"/>
                          </w:rPr>
                          <w:t xml:space="preserve"> </w:t>
                        </w:r>
                        <w:r>
                          <w:t>РС'' бр.88/2011, 104/2016</w:t>
                        </w:r>
                        <w:r>
                          <w:rPr>
                            <w:lang w:val="sr-Cyrl-RS"/>
                          </w:rPr>
                          <w:t>, 95/2018 и 94/2024</w:t>
                        </w:r>
                        <w:r>
                          <w:t>)</w:t>
                        </w:r>
                      </w:p>
                      <w:p w:rsidR="0070332A" w:rsidRDefault="0070332A" w:rsidP="0070332A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196"/>
                          </w:tabs>
                          <w:ind w:right="384" w:firstLine="0"/>
                        </w:pPr>
                        <w:proofErr w:type="spellStart"/>
                        <w:r>
                          <w:t>Одлука</w:t>
                        </w:r>
                        <w:proofErr w:type="spellEnd"/>
                        <w:r>
                          <w:t xml:space="preserve"> о </w:t>
                        </w:r>
                        <w:proofErr w:type="spellStart"/>
                        <w:r>
                          <w:t>комуналном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реду</w:t>
                        </w:r>
                        <w:proofErr w:type="spellEnd"/>
                        <w:r>
                          <w:t xml:space="preserve"> („</w:t>
                        </w:r>
                        <w:proofErr w:type="spellStart"/>
                        <w:r>
                          <w:t>Сл</w:t>
                        </w:r>
                        <w:proofErr w:type="spellEnd"/>
                        <w:r>
                          <w:t xml:space="preserve">. </w:t>
                        </w:r>
                        <w:proofErr w:type="spellStart"/>
                        <w:r>
                          <w:t>лист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Града</w:t>
                        </w:r>
                        <w:proofErr w:type="spellEnd"/>
                        <w:r>
                          <w:t xml:space="preserve"> </w:t>
                        </w:r>
                        <w:proofErr w:type="spellStart"/>
                        <w:r>
                          <w:t>Ниша</w:t>
                        </w:r>
                        <w:proofErr w:type="spellEnd"/>
                        <w:r>
                          <w:t xml:space="preserve">“ </w:t>
                        </w:r>
                        <w:proofErr w:type="spellStart"/>
                        <w:r>
                          <w:t>бр</w:t>
                        </w:r>
                        <w:proofErr w:type="spellEnd"/>
                        <w:r>
                          <w:t>.</w:t>
                        </w:r>
                        <w:r>
                          <w:rPr>
                            <w:lang w:val="sr-Cyrl-RS"/>
                          </w:rPr>
                          <w:t>13/2023- пречишћени текст</w:t>
                        </w:r>
                        <w:r>
                          <w:t>)</w:t>
                        </w:r>
                      </w:p>
                      <w:p w:rsidR="009919B5" w:rsidRDefault="009919B5" w:rsidP="000E06E5">
                        <w:pPr>
                          <w:tabs>
                            <w:tab w:val="left" w:pos="196"/>
                          </w:tabs>
                          <w:spacing w:line="242" w:lineRule="auto"/>
                          <w:ind w:left="28" w:right="384"/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inline distT="0" distB="0" distL="0" distR="0">
                <wp:extent cx="2146852" cy="1540841"/>
                <wp:effectExtent l="0" t="0" r="25400" b="21590"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6852" cy="15408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0E06E5" w:rsidRPr="000E06E5" w:rsidRDefault="00070136">
                            <w:pPr>
                              <w:spacing w:before="63"/>
                              <w:ind w:left="144" w:right="1015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r w:rsidRPr="000E06E5">
                              <w:rPr>
                                <w:b/>
                                <w:sz w:val="24"/>
                              </w:rPr>
                              <w:t xml:space="preserve">Република Србија </w:t>
                            </w:r>
                          </w:p>
                          <w:p w:rsidR="000E06E5" w:rsidRPr="000E06E5" w:rsidRDefault="00070136">
                            <w:pPr>
                              <w:spacing w:before="63"/>
                              <w:ind w:left="144" w:right="1015"/>
                              <w:rPr>
                                <w:b/>
                                <w:sz w:val="24"/>
                                <w:lang w:val="sr-Cyrl-RS"/>
                              </w:rPr>
                            </w:pPr>
                            <w:r w:rsidRPr="000E06E5">
                              <w:rPr>
                                <w:b/>
                                <w:sz w:val="24"/>
                              </w:rPr>
                              <w:t xml:space="preserve">Град Ниш </w:t>
                            </w:r>
                          </w:p>
                          <w:p w:rsidR="009919B5" w:rsidRPr="000E06E5" w:rsidRDefault="000E06E5" w:rsidP="000E06E5">
                            <w:pPr>
                              <w:tabs>
                                <w:tab w:val="left" w:pos="3402"/>
                              </w:tabs>
                              <w:spacing w:before="63"/>
                              <w:ind w:left="144" w:right="37"/>
                              <w:rPr>
                                <w:b/>
                                <w:sz w:val="24"/>
                              </w:rPr>
                            </w:pPr>
                            <w:r w:rsidRPr="000E06E5">
                              <w:rPr>
                                <w:b/>
                                <w:sz w:val="24"/>
                              </w:rPr>
                              <w:t>Градска општина</w:t>
                            </w:r>
                            <w:r w:rsidRPr="000E06E5">
                              <w:rPr>
                                <w:b/>
                                <w:sz w:val="24"/>
                                <w:lang w:val="sr-Cyrl-RS"/>
                              </w:rPr>
                              <w:t xml:space="preserve"> М</w:t>
                            </w:r>
                            <w:r w:rsidR="00070136" w:rsidRPr="000E06E5">
                              <w:rPr>
                                <w:b/>
                                <w:sz w:val="24"/>
                              </w:rPr>
                              <w:t>едијана</w:t>
                            </w:r>
                          </w:p>
                          <w:p w:rsidR="000E06E5" w:rsidRDefault="00070136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pacing w:val="-7"/>
                                <w:sz w:val="24"/>
                                <w:lang w:val="sr-Cyrl-RS"/>
                              </w:rPr>
                            </w:pPr>
                            <w:r w:rsidRPr="000E06E5">
                              <w:rPr>
                                <w:b/>
                                <w:sz w:val="24"/>
                              </w:rPr>
                              <w:t xml:space="preserve">Комунална инспекција </w:t>
                            </w:r>
                            <w:r w:rsidR="00022642">
                              <w:rPr>
                                <w:sz w:val="24"/>
                              </w:rPr>
                              <w:t xml:space="preserve">Париске </w:t>
                            </w:r>
                            <w:r w:rsidR="00022642">
                              <w:rPr>
                                <w:sz w:val="24"/>
                                <w:lang w:val="sr-Cyrl-RS"/>
                              </w:rPr>
                              <w:t>к</w:t>
                            </w:r>
                            <w:r>
                              <w:rPr>
                                <w:sz w:val="24"/>
                              </w:rPr>
                              <w:t xml:space="preserve">омуне </w:t>
                            </w:r>
                            <w:r w:rsidR="000E06E5">
                              <w:rPr>
                                <w:spacing w:val="-7"/>
                                <w:sz w:val="24"/>
                                <w:lang w:val="sr-Cyrl-RS"/>
                              </w:rPr>
                              <w:t>2а</w:t>
                            </w:r>
                          </w:p>
                          <w:p w:rsidR="000E06E5" w:rsidRDefault="00070136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z w:val="24"/>
                                <w:u w:val="single"/>
                                <w:lang w:val="sr-Cyrl-RS"/>
                              </w:rPr>
                            </w:pPr>
                            <w:r>
                              <w:rPr>
                                <w:sz w:val="24"/>
                              </w:rPr>
                              <w:t>Број: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  <w:p w:rsidR="009919B5" w:rsidRDefault="00070136">
                            <w:pPr>
                              <w:tabs>
                                <w:tab w:val="left" w:pos="2475"/>
                                <w:tab w:val="left" w:pos="2515"/>
                              </w:tabs>
                              <w:spacing w:line="242" w:lineRule="auto"/>
                              <w:ind w:left="144" w:right="247"/>
                              <w:rPr>
                                <w:sz w:val="24"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sz w:val="24"/>
                              </w:rPr>
                              <w:t xml:space="preserve">Датум: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9" type="#_x0000_t202" style="width:169.05pt;height:121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0yEXhgIAACAFAAAOAAAAZHJzL2Uyb0RvYy54bWysVNuO2yAQfa/Uf0C8J7ZTJ81acVbbOKkq&#10;bS/Sbj+AAI5RMbhAYm+r/nsHiLO73Zeqqh/w2Axn5sycYXU9tBKduLFCqxJn0xQjrqhmQh1K/PV+&#10;N1liZB1RjEiteIkfuMXX69evVn1X8JlutGTcIABRtui7EjfOdUWSWNrwltip7riCzVqbljj4NIeE&#10;GdIDeiuTWZoukl4b1hlNubXwt4qbeB3w65pT97muLXdIlhhyc2E1Yd37NVmvSHEwpGsEPadB/iGL&#10;lggFQS9QFXEEHY14AdUKarTVtZtS3Sa6rgXlgQOwydI/2Nw1pOOBCxTHdpcy2f8HSz+dvhgkWIkX&#10;GCnSQovu+eDQOz2gua9O39kCnO46cHMD/IYuB6a2u9X0m0VKbxqiDvzGGN03nDDILvMnkydHI471&#10;IPv+o2YQhhydDkBDbVpfOigGAnTo0sOlMz4VCj9nWb5YzmcYUdjL5nm6zGMMUozHO2Pde65b5I0S&#10;G2h9gCenW+t8OqQYXXw0pXdCytB+qVBf4qv5bB6JaSmY3/Ru1hz2G2nQiXgBhSdwg52nbh65IraJ&#10;fmErSqsVDvQtRVvi5eU0KXydtoqF8I4IGW1IUSofFWhD0mcr6ujnVXq1XW6X+SSfLbaTPK2qyc1u&#10;k08Wu+ztvHpTbTZV9ssTyPKiEYxx5TmMms7yv9PMebqiGi+qfsb1WUl24XlZkuR5GqH8wGp8B3ZB&#10;IF4TUR1u2A9BiaGzXjx7zR5AMUbHsYVrBoxGmx8Y9TCyJbbfj8RwjOQHBarz8z0aZjT2o0EUhaMl&#10;dhhFc+PiPXDsjDg0gBx1rfQNKLMWQTOPWZz1DGMYOJyvDD/nT7+D1+PFtv4NAAD//wMAUEsDBBQA&#10;BgAIAAAAIQALj8kx3QAAAAUBAAAPAAAAZHJzL2Rvd25yZXYueG1sTI9BS8NAEIXvgv9hGcGL2E1T&#10;sSFmUqToTcTWSj1us2M2JDsbstsm/feuXvQy8HiP974pVpPtxIkG3zhGmM8SEMSV0w3XCLv359sM&#10;hA+KteocE8KZPKzKy4tC5dqNvKHTNtQilrDPFYIJoc+l9JUhq/zM9cTR+3KDVSHKoZZ6UGMst51M&#10;k+ReWtVwXDCqp7Whqt0eLUL7at42+5f1Z3Ujqa3Hj2SfnZ8Qr6+mxwcQgabwF4Yf/IgOZWQ6uCNr&#10;LzqE+Ej4vdFbLLI5iANCepcuQZaF/E9ffgMAAP//AwBQSwECLQAUAAYACAAAACEAtoM4kv4AAADh&#10;AQAAEwAAAAAAAAAAAAAAAAAAAAAAW0NvbnRlbnRfVHlwZXNdLnhtbFBLAQItABQABgAIAAAAIQA4&#10;/SH/1gAAAJQBAAALAAAAAAAAAAAAAAAAAC8BAABfcmVscy8ucmVsc1BLAQItABQABgAIAAAAIQBc&#10;0yEXhgIAACAFAAAOAAAAAAAAAAAAAAAAAC4CAABkcnMvZTJvRG9jLnhtbFBLAQItABQABgAIAAAA&#10;IQALj8kx3QAAAAUBAAAPAAAAAAAAAAAAAAAAAOAEAABkcnMvZG93bnJldi54bWxQSwUGAAAAAAQA&#10;BADzAAAA6gUAAAAA&#10;" filled="f">
                <v:textbox inset="0,0,0,0">
                  <w:txbxContent>
                    <w:p w:rsidR="000E06E5" w:rsidRPr="000E06E5" w:rsidRDefault="00070136">
                      <w:pPr>
                        <w:spacing w:before="63"/>
                        <w:ind w:left="144" w:right="1015"/>
                        <w:rPr>
                          <w:b/>
                          <w:sz w:val="24"/>
                          <w:lang w:val="sr-Cyrl-RS"/>
                        </w:rPr>
                      </w:pPr>
                      <w:r w:rsidRPr="000E06E5">
                        <w:rPr>
                          <w:b/>
                          <w:sz w:val="24"/>
                        </w:rPr>
                        <w:t xml:space="preserve">Република Србија </w:t>
                      </w:r>
                    </w:p>
                    <w:p w:rsidR="000E06E5" w:rsidRPr="000E06E5" w:rsidRDefault="00070136">
                      <w:pPr>
                        <w:spacing w:before="63"/>
                        <w:ind w:left="144" w:right="1015"/>
                        <w:rPr>
                          <w:b/>
                          <w:sz w:val="24"/>
                          <w:lang w:val="sr-Cyrl-RS"/>
                        </w:rPr>
                      </w:pPr>
                      <w:r w:rsidRPr="000E06E5">
                        <w:rPr>
                          <w:b/>
                          <w:sz w:val="24"/>
                        </w:rPr>
                        <w:t xml:space="preserve">Град Ниш </w:t>
                      </w:r>
                    </w:p>
                    <w:p w:rsidR="009919B5" w:rsidRPr="000E06E5" w:rsidRDefault="000E06E5" w:rsidP="000E06E5">
                      <w:pPr>
                        <w:tabs>
                          <w:tab w:val="left" w:pos="3402"/>
                        </w:tabs>
                        <w:spacing w:before="63"/>
                        <w:ind w:left="144" w:right="37"/>
                        <w:rPr>
                          <w:b/>
                          <w:sz w:val="24"/>
                        </w:rPr>
                      </w:pPr>
                      <w:r w:rsidRPr="000E06E5">
                        <w:rPr>
                          <w:b/>
                          <w:sz w:val="24"/>
                        </w:rPr>
                        <w:t>Градска општина</w:t>
                      </w:r>
                      <w:r w:rsidRPr="000E06E5">
                        <w:rPr>
                          <w:b/>
                          <w:sz w:val="24"/>
                          <w:lang w:val="sr-Cyrl-RS"/>
                        </w:rPr>
                        <w:t xml:space="preserve"> М</w:t>
                      </w:r>
                      <w:r w:rsidR="00070136" w:rsidRPr="000E06E5">
                        <w:rPr>
                          <w:b/>
                          <w:sz w:val="24"/>
                        </w:rPr>
                        <w:t>едијана</w:t>
                      </w:r>
                    </w:p>
                    <w:p w:rsidR="000E06E5" w:rsidRDefault="00070136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pacing w:val="-7"/>
                          <w:sz w:val="24"/>
                          <w:lang w:val="sr-Cyrl-RS"/>
                        </w:rPr>
                      </w:pPr>
                      <w:r w:rsidRPr="000E06E5">
                        <w:rPr>
                          <w:b/>
                          <w:sz w:val="24"/>
                        </w:rPr>
                        <w:t xml:space="preserve">Комунална инспекција </w:t>
                      </w:r>
                      <w:r w:rsidR="00022642">
                        <w:rPr>
                          <w:sz w:val="24"/>
                        </w:rPr>
                        <w:t xml:space="preserve">Париске </w:t>
                      </w:r>
                      <w:r w:rsidR="00022642">
                        <w:rPr>
                          <w:sz w:val="24"/>
                          <w:lang w:val="sr-Cyrl-RS"/>
                        </w:rPr>
                        <w:t>к</w:t>
                      </w:r>
                      <w:r>
                        <w:rPr>
                          <w:sz w:val="24"/>
                        </w:rPr>
                        <w:t xml:space="preserve">омуне </w:t>
                      </w:r>
                      <w:r w:rsidR="000E06E5">
                        <w:rPr>
                          <w:spacing w:val="-7"/>
                          <w:sz w:val="24"/>
                          <w:lang w:val="sr-Cyrl-RS"/>
                        </w:rPr>
                        <w:t>2а</w:t>
                      </w:r>
                    </w:p>
                    <w:p w:rsidR="000E06E5" w:rsidRDefault="00070136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z w:val="24"/>
                          <w:u w:val="single"/>
                          <w:lang w:val="sr-Cyrl-RS"/>
                        </w:rPr>
                      </w:pPr>
                      <w:r>
                        <w:rPr>
                          <w:sz w:val="24"/>
                        </w:rPr>
                        <w:t>Број: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  <w:p w:rsidR="009919B5" w:rsidRDefault="00070136">
                      <w:pPr>
                        <w:tabs>
                          <w:tab w:val="left" w:pos="2475"/>
                          <w:tab w:val="left" w:pos="2515"/>
                        </w:tabs>
                        <w:spacing w:line="242" w:lineRule="auto"/>
                        <w:ind w:left="144" w:right="247"/>
                        <w:rPr>
                          <w:sz w:val="24"/>
                        </w:rPr>
                      </w:pPr>
                      <w:bookmarkStart w:id="1" w:name="_GoBack"/>
                      <w:bookmarkEnd w:id="1"/>
                      <w:r>
                        <w:rPr>
                          <w:sz w:val="24"/>
                        </w:rPr>
                        <w:t xml:space="preserve">Датум: </w:t>
                      </w:r>
                      <w:r>
                        <w:rPr>
                          <w:sz w:val="24"/>
                          <w:u w:val="single"/>
                        </w:rPr>
                        <w:t xml:space="preserve"> </w:t>
                      </w:r>
                      <w:r>
                        <w:rPr>
                          <w:sz w:val="24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070136">
        <w:rPr>
          <w:sz w:val="20"/>
        </w:rPr>
        <w:tab/>
      </w:r>
      <w:r w:rsidR="00070136">
        <w:rPr>
          <w:noProof/>
          <w:position w:val="19"/>
          <w:sz w:val="20"/>
        </w:rPr>
        <w:drawing>
          <wp:inline distT="0" distB="0" distL="0" distR="0">
            <wp:extent cx="1542552" cy="1542552"/>
            <wp:effectExtent l="0" t="0" r="635" b="635"/>
            <wp:docPr id="1" name="image1.jpeg" descr="GRB-MEDIJANA-NIS-150x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9875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6E5" w:rsidRDefault="000E06E5">
      <w:pPr>
        <w:spacing w:before="10"/>
        <w:rPr>
          <w:sz w:val="25"/>
          <w:lang w:val="sr-Cyrl-RS"/>
        </w:rPr>
      </w:pPr>
    </w:p>
    <w:p w:rsidR="000E06E5" w:rsidRDefault="000E06E5" w:rsidP="000E06E5">
      <w:pPr>
        <w:spacing w:line="320" w:lineRule="exact"/>
        <w:ind w:right="164"/>
        <w:jc w:val="right"/>
        <w:rPr>
          <w:b/>
          <w:sz w:val="28"/>
        </w:rPr>
      </w:pPr>
      <w:r>
        <w:rPr>
          <w:b/>
          <w:i/>
          <w:sz w:val="28"/>
        </w:rPr>
        <w:t>КЛ</w:t>
      </w:r>
      <w:r>
        <w:rPr>
          <w:b/>
          <w:sz w:val="28"/>
        </w:rPr>
        <w:t>-</w:t>
      </w:r>
      <w:r>
        <w:rPr>
          <w:b/>
          <w:i/>
          <w:sz w:val="28"/>
        </w:rPr>
        <w:t>КР</w:t>
      </w:r>
      <w:r>
        <w:rPr>
          <w:b/>
          <w:sz w:val="28"/>
        </w:rPr>
        <w:t>-11</w:t>
      </w:r>
    </w:p>
    <w:p w:rsidR="009919B5" w:rsidRDefault="00DE6B20" w:rsidP="000E06E5">
      <w:pPr>
        <w:spacing w:before="10"/>
        <w:jc w:val="right"/>
        <w:rPr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763270</wp:posOffset>
                </wp:positionH>
                <wp:positionV relativeFrom="paragraph">
                  <wp:posOffset>224155</wp:posOffset>
                </wp:positionV>
                <wp:extent cx="6276340" cy="580390"/>
                <wp:effectExtent l="0" t="0" r="10160" b="10160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6340" cy="580390"/>
                        </a:xfrm>
                        <a:prstGeom prst="rect">
                          <a:avLst/>
                        </a:prstGeom>
                        <a:solidFill>
                          <a:srgbClr val="DBE5F1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919B5" w:rsidRPr="000E06E5" w:rsidRDefault="00070136">
                            <w:pPr>
                              <w:pStyle w:val="BodyText"/>
                              <w:ind w:left="480" w:right="133" w:firstLine="453"/>
                              <w:rPr>
                                <w:i w:val="0"/>
                              </w:rPr>
                            </w:pPr>
                            <w:r w:rsidRPr="000E06E5">
                              <w:rPr>
                                <w:i w:val="0"/>
                                <w:w w:val="105"/>
                              </w:rPr>
                              <w:t>КОНТРОЛНА ЛИСТА О КОМУНАЛНОМ РЕДУ – ДЕПОНОВАЊЕ ГРАЂЕВИНСКОГ МАТЕРИЈАЛА</w:t>
                            </w:r>
                            <w:r w:rsidR="000E06E5" w:rsidRPr="000E06E5">
                              <w:rPr>
                                <w:i w:val="0"/>
                                <w:w w:val="105"/>
                                <w:lang w:val="sr-Cyrl-RS"/>
                              </w:rPr>
                              <w:t xml:space="preserve"> </w:t>
                            </w:r>
                            <w:r w:rsidRPr="000E06E5">
                              <w:rPr>
                                <w:i w:val="0"/>
                                <w:w w:val="105"/>
                              </w:rPr>
                              <w:t>/ ОГРЕВНОГ ДРВЕТА И ПОСТАВЉАЊЕ</w:t>
                            </w:r>
                          </w:p>
                          <w:p w:rsidR="009919B5" w:rsidRPr="000E06E5" w:rsidRDefault="00070136">
                            <w:pPr>
                              <w:pStyle w:val="BodyText"/>
                              <w:spacing w:before="1"/>
                              <w:ind w:left="2843"/>
                              <w:rPr>
                                <w:i w:val="0"/>
                              </w:rPr>
                            </w:pPr>
                            <w:r w:rsidRPr="000E06E5">
                              <w:rPr>
                                <w:i w:val="0"/>
                                <w:w w:val="105"/>
                              </w:rPr>
                              <w:t>ГРАЂЕВИНСКЕ СКЕЛЕ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60.1pt;margin-top:17.65pt;width:494.2pt;height:45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3BhMwIAAGEEAAAOAAAAZHJzL2Uyb0RvYy54bWysVNtu2zAMfR+wfxD0vjhNmywz6hRt0gwD&#10;ugvQ7gMYWY6FyaImKbGzry8lJVnRYS/D/CBQEnlEnkP6+mboNNtL5xWail+MxpxJI7BWZlvx70/r&#10;d3POfABTg0YjK36Qnt8s3r657m0pJ9iirqVjBGJ82duKtyHYsii8aGUHfoRWGrps0HUQaOu2Re2g&#10;J/ROF5PxeFb06GrrUEjv6XSVL/ki4TeNFOFr03gZmK445RbS6tK6iWuxuIZy68C2ShzTgH/IogNl&#10;6NEz1AoCsJ1Tf0B1Sjj02ISRwK7AplFCphqomovxq2oeW7Ay1ULkeHumyf8/WPFl/80xVVd8ypmB&#10;jiR6kkNgdziwq8hOb31JTo+W3MJAx6RyqtTbBxQ/PDO4bMFs5a1z2LcSasruIkYWL0Izjo8gm/4z&#10;1vQM7AImoKFxXaSOyGCETiodzsrEVAQdzibvZ5dXdCXobjofX35I0hVQnqKt8+GjxI5Fo+KOlE/o&#10;sH/wIWYD5cklPuZRq3qttE4bt90stWN7oC5Z3d1P17mAV27asJ5qm0/m88zAXzHG6UskvMKIOazA&#10;t/mtlEXuwU4FGgStuorPz9FQRkLvTZ3aNIDS2aZitDkyHEnN9IZhMyQpJyfhNlgfiHKHue9pTslo&#10;0f3irKeer7j/uQMnOdOfDMkWB+RkuJOxORlgBIVWPHCWzWXIg7SzTm1bQs6NYfCWpG1UYj32QM7i&#10;mC71cRLjOHNxUF7uk9fvP8PiGQAA//8DAFBLAwQUAAYACAAAACEAQncRAeAAAAALAQAADwAAAGRy&#10;cy9kb3ducmV2LnhtbEyPwU7DMBBE70j9B2srcUHUbiJCFeJUpYBEbhAQEjc3XpKo8TqKnTb8Pc6J&#10;HkfzNPs2206mYyccXGtJwnolgCFVVrdUS/j8eLndAHNekVadJZTwiw62+eIqU6m2Z3rHU+lrFkbI&#10;pUpC432fcu6qBo1yK9sjhe7HDkb5EIea60Gdw7jpeCREwo1qKVxoVI/7BqtjORoJrhyfqy9emJv4&#10;sRB79/YtXp8KKa+X0+4BmMfJ/8Mw6wd1yIPTwY6kHetCjkQUUAnxXQxsBtZikwA7zFVyDzzP+OUP&#10;+R8AAAD//wMAUEsBAi0AFAAGAAgAAAAhALaDOJL+AAAA4QEAABMAAAAAAAAAAAAAAAAAAAAAAFtD&#10;b250ZW50X1R5cGVzXS54bWxQSwECLQAUAAYACAAAACEAOP0h/9YAAACUAQAACwAAAAAAAAAAAAAA&#10;AAAvAQAAX3JlbHMvLnJlbHNQSwECLQAUAAYACAAAACEAbkdwYTMCAABhBAAADgAAAAAAAAAAAAAA&#10;AAAuAgAAZHJzL2Uyb0RvYy54bWxQSwECLQAUAAYACAAAACEAQncRAeAAAAALAQAADwAAAAAAAAAA&#10;AAAAAACNBAAAZHJzL2Rvd25yZXYueG1sUEsFBgAAAAAEAAQA8wAAAJoFAAAAAA==&#10;" fillcolor="#dbe5f1" strokeweight="1.44pt">
                <v:textbox inset="0,0,0,0">
                  <w:txbxContent>
                    <w:p w:rsidR="009919B5" w:rsidRPr="000E06E5" w:rsidRDefault="00070136">
                      <w:pPr>
                        <w:pStyle w:val="BodyText"/>
                        <w:ind w:left="480" w:right="133" w:firstLine="453"/>
                        <w:rPr>
                          <w:i w:val="0"/>
                        </w:rPr>
                      </w:pPr>
                      <w:r w:rsidRPr="000E06E5">
                        <w:rPr>
                          <w:i w:val="0"/>
                          <w:w w:val="105"/>
                        </w:rPr>
                        <w:t>КОНТРОЛНА ЛИСТА О КОМУНАЛНОМ РЕДУ – ДЕПОНОВАЊЕ ГРАЂЕВИНСКОГ МАТЕРИЈАЛА</w:t>
                      </w:r>
                      <w:r w:rsidR="000E06E5" w:rsidRPr="000E06E5">
                        <w:rPr>
                          <w:i w:val="0"/>
                          <w:w w:val="105"/>
                          <w:lang w:val="sr-Cyrl-RS"/>
                        </w:rPr>
                        <w:t xml:space="preserve"> </w:t>
                      </w:r>
                      <w:r w:rsidRPr="000E06E5">
                        <w:rPr>
                          <w:i w:val="0"/>
                          <w:w w:val="105"/>
                        </w:rPr>
                        <w:t>/ ОГРЕВНОГ ДРВЕТА И ПОСТАВЉАЊЕ</w:t>
                      </w:r>
                    </w:p>
                    <w:p w:rsidR="009919B5" w:rsidRPr="000E06E5" w:rsidRDefault="00070136">
                      <w:pPr>
                        <w:pStyle w:val="BodyText"/>
                        <w:spacing w:before="1"/>
                        <w:ind w:left="2843"/>
                        <w:rPr>
                          <w:i w:val="0"/>
                        </w:rPr>
                      </w:pPr>
                      <w:r w:rsidRPr="000E06E5">
                        <w:rPr>
                          <w:i w:val="0"/>
                          <w:w w:val="105"/>
                        </w:rPr>
                        <w:t>ГРАЂЕВИНСКЕ СКЕЛЕ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919B5" w:rsidRDefault="009919B5">
      <w:pPr>
        <w:spacing w:before="7"/>
        <w:rPr>
          <w:sz w:val="21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00"/>
      </w:tblGrid>
      <w:tr w:rsidR="009919B5" w:rsidTr="000E06E5">
        <w:trPr>
          <w:trHeight w:val="301"/>
        </w:trPr>
        <w:tc>
          <w:tcPr>
            <w:tcW w:w="9828" w:type="dxa"/>
            <w:gridSpan w:val="2"/>
            <w:tcBorders>
              <w:bottom w:val="single" w:sz="4" w:space="0" w:color="000000"/>
            </w:tcBorders>
            <w:shd w:val="clear" w:color="auto" w:fill="DBE5F1"/>
          </w:tcPr>
          <w:p w:rsidR="009919B5" w:rsidRDefault="00070136">
            <w:pPr>
              <w:pStyle w:val="TableParagraph"/>
              <w:spacing w:line="270" w:lineRule="exact"/>
              <w:ind w:left="2121" w:right="2093"/>
              <w:jc w:val="center"/>
              <w:rPr>
                <w:sz w:val="24"/>
              </w:rPr>
            </w:pPr>
            <w:r>
              <w:rPr>
                <w:sz w:val="24"/>
              </w:rPr>
              <w:t>ИНФОРМАЦИЈЕ О КОНТРОЛИСАНОМ СУБЈЕКТУ</w:t>
            </w:r>
          </w:p>
        </w:tc>
      </w:tr>
      <w:tr w:rsidR="009919B5">
        <w:trPr>
          <w:trHeight w:val="278"/>
        </w:trPr>
        <w:tc>
          <w:tcPr>
            <w:tcW w:w="9828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5DFEC"/>
          </w:tcPr>
          <w:p w:rsidR="009919B5" w:rsidRDefault="00070136">
            <w:pPr>
              <w:pStyle w:val="TableParagraph"/>
              <w:spacing w:line="258" w:lineRule="exact"/>
              <w:ind w:left="2121" w:right="209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Правно лице</w:t>
            </w:r>
            <w:r>
              <w:rPr>
                <w:b/>
                <w:w w:val="105"/>
                <w:sz w:val="24"/>
              </w:rPr>
              <w:t xml:space="preserve">/ </w:t>
            </w:r>
            <w:r>
              <w:rPr>
                <w:b/>
                <w:i/>
                <w:w w:val="105"/>
                <w:sz w:val="24"/>
              </w:rPr>
              <w:t>физичко лице</w:t>
            </w:r>
            <w:r>
              <w:rPr>
                <w:b/>
                <w:w w:val="105"/>
                <w:sz w:val="24"/>
              </w:rPr>
              <w:t xml:space="preserve">/ </w:t>
            </w:r>
            <w:r>
              <w:rPr>
                <w:b/>
                <w:i/>
                <w:w w:val="105"/>
                <w:sz w:val="24"/>
              </w:rPr>
              <w:t>предузетник</w:t>
            </w:r>
          </w:p>
        </w:tc>
      </w:tr>
      <w:tr w:rsidR="009919B5">
        <w:trPr>
          <w:trHeight w:val="275"/>
        </w:trPr>
        <w:tc>
          <w:tcPr>
            <w:tcW w:w="9828" w:type="dxa"/>
            <w:gridSpan w:val="2"/>
            <w:tcBorders>
              <w:top w:val="single" w:sz="4" w:space="0" w:color="000000"/>
            </w:tcBorders>
          </w:tcPr>
          <w:p w:rsidR="009919B5" w:rsidRDefault="0007013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Подаци о контролисаном објекту</w:t>
            </w:r>
          </w:p>
        </w:tc>
      </w:tr>
      <w:tr w:rsidR="009919B5">
        <w:trPr>
          <w:trHeight w:val="275"/>
        </w:trPr>
        <w:tc>
          <w:tcPr>
            <w:tcW w:w="4428" w:type="dxa"/>
            <w:tcBorders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Назив/име и презиме субјекта:</w:t>
            </w:r>
          </w:p>
        </w:tc>
        <w:tc>
          <w:tcPr>
            <w:tcW w:w="5400" w:type="dxa"/>
            <w:tcBorders>
              <w:left w:val="single" w:sz="4" w:space="0" w:color="000000"/>
              <w:bottom w:val="single" w:sz="4" w:space="0" w:color="000000"/>
            </w:tcBorders>
          </w:tcPr>
          <w:p w:rsidR="009919B5" w:rsidRDefault="009919B5">
            <w:pPr>
              <w:pStyle w:val="TableParagraph"/>
              <w:rPr>
                <w:sz w:val="20"/>
              </w:rPr>
            </w:pPr>
          </w:p>
        </w:tc>
      </w:tr>
      <w:tr w:rsidR="009919B5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Адреса (улица и број)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9B5" w:rsidRDefault="009919B5">
            <w:pPr>
              <w:pStyle w:val="TableParagraph"/>
              <w:rPr>
                <w:sz w:val="20"/>
              </w:rPr>
            </w:pPr>
          </w:p>
        </w:tc>
      </w:tr>
      <w:tr w:rsidR="009919B5">
        <w:trPr>
          <w:trHeight w:val="277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Град/градска општина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9B5" w:rsidRDefault="009919B5">
            <w:pPr>
              <w:pStyle w:val="TableParagraph"/>
              <w:rPr>
                <w:sz w:val="20"/>
              </w:rPr>
            </w:pPr>
          </w:p>
        </w:tc>
      </w:tr>
      <w:tr w:rsidR="009919B5">
        <w:trPr>
          <w:trHeight w:val="275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ПИБ/ЈМБГ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9B5" w:rsidRDefault="009919B5">
            <w:pPr>
              <w:pStyle w:val="TableParagraph"/>
              <w:rPr>
                <w:sz w:val="20"/>
              </w:rPr>
            </w:pPr>
          </w:p>
        </w:tc>
      </w:tr>
      <w:tr w:rsidR="009919B5">
        <w:trPr>
          <w:trHeight w:val="272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личне карте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:rsidR="009919B5" w:rsidRDefault="009919B5">
            <w:pPr>
              <w:pStyle w:val="TableParagraph"/>
              <w:rPr>
                <w:sz w:val="20"/>
              </w:rPr>
            </w:pPr>
          </w:p>
        </w:tc>
      </w:tr>
    </w:tbl>
    <w:p w:rsidR="009919B5" w:rsidRDefault="009919B5">
      <w:pPr>
        <w:spacing w:before="2"/>
        <w:rPr>
          <w:sz w:val="24"/>
        </w:rPr>
      </w:pPr>
    </w:p>
    <w:tbl>
      <w:tblPr>
        <w:tblW w:w="0" w:type="auto"/>
        <w:tblInd w:w="14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080"/>
      </w:tblGrid>
      <w:tr w:rsidR="009919B5">
        <w:trPr>
          <w:trHeight w:val="507"/>
        </w:trPr>
        <w:tc>
          <w:tcPr>
            <w:tcW w:w="9862" w:type="dxa"/>
            <w:gridSpan w:val="4"/>
            <w:tcBorders>
              <w:bottom w:val="single" w:sz="4" w:space="0" w:color="000000"/>
            </w:tcBorders>
            <w:shd w:val="clear" w:color="auto" w:fill="DBE5F1"/>
          </w:tcPr>
          <w:p w:rsidR="009919B5" w:rsidRDefault="00070136">
            <w:pPr>
              <w:pStyle w:val="TableParagraph"/>
              <w:spacing w:before="4" w:line="252" w:lineRule="exact"/>
              <w:ind w:left="3628" w:hanging="3512"/>
              <w:rPr>
                <w:b/>
                <w:i/>
              </w:rPr>
            </w:pPr>
            <w:r>
              <w:rPr>
                <w:b/>
                <w:i/>
                <w:w w:val="105"/>
              </w:rPr>
              <w:t>ДЕПОНОВАЊЕ ГРАЂЕВИНСКОГ МАТЕРИЈАЛА/ ОГРЕВНОГ ДРВЕТА И ПОСТАВЉАЊЕ ГРАЂЕВИНСКЕ СКЕЛЕ</w:t>
            </w:r>
          </w:p>
        </w:tc>
      </w:tr>
      <w:tr w:rsidR="009919B5">
        <w:trPr>
          <w:trHeight w:val="551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9919B5" w:rsidRDefault="00070136">
            <w:pPr>
              <w:pStyle w:val="TableParagraph"/>
              <w:spacing w:line="247" w:lineRule="exact"/>
              <w:ind w:left="88" w:right="146"/>
              <w:jc w:val="center"/>
            </w:pPr>
            <w:r>
              <w:t>Ред.бр.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9919B5" w:rsidRPr="00BB27D4" w:rsidRDefault="00070136">
            <w:pPr>
              <w:pStyle w:val="TableParagraph"/>
              <w:spacing w:line="273" w:lineRule="exact"/>
              <w:ind w:left="2883" w:right="2857"/>
              <w:jc w:val="center"/>
              <w:rPr>
                <w:b/>
                <w:sz w:val="24"/>
              </w:rPr>
            </w:pPr>
            <w:r w:rsidRPr="00BB27D4">
              <w:rPr>
                <w:b/>
                <w:sz w:val="24"/>
              </w:rPr>
              <w:t>Питање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DFEC"/>
          </w:tcPr>
          <w:p w:rsidR="009919B5" w:rsidRDefault="00070136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Одговор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DFEC"/>
          </w:tcPr>
          <w:p w:rsidR="009919B5" w:rsidRDefault="0007013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z w:val="24"/>
              </w:rPr>
              <w:t>Бодови</w:t>
            </w:r>
          </w:p>
        </w:tc>
      </w:tr>
      <w:tr w:rsidR="00062F62" w:rsidTr="00BB27D4">
        <w:trPr>
          <w:trHeight w:val="1395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62" w:rsidRDefault="00062F62">
            <w:pPr>
              <w:pStyle w:val="TableParagraph"/>
              <w:spacing w:before="8"/>
              <w:rPr>
                <w:sz w:val="23"/>
              </w:rPr>
            </w:pPr>
          </w:p>
          <w:p w:rsidR="00062F62" w:rsidRDefault="00062F62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62" w:rsidRPr="00062F62" w:rsidRDefault="00062F62" w:rsidP="006F69C7">
            <w:pPr>
              <w:rPr>
                <w:sz w:val="4"/>
                <w:szCs w:val="4"/>
                <w:lang w:val="sr-Cyrl-RS"/>
              </w:rPr>
            </w:pPr>
          </w:p>
          <w:p w:rsidR="00062F62" w:rsidRDefault="00062F62" w:rsidP="006F69C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  <w:r w:rsidRPr="00D46CC7">
              <w:rPr>
                <w:lang w:val="sr-Cyrl-RS"/>
              </w:rPr>
              <w:t>Контролисана површина је:</w:t>
            </w:r>
          </w:p>
          <w:p w:rsidR="00062F62" w:rsidRPr="00062F62" w:rsidRDefault="00062F62" w:rsidP="006F69C7">
            <w:pPr>
              <w:rPr>
                <w:sz w:val="16"/>
                <w:szCs w:val="16"/>
                <w:lang w:val="sr-Cyrl-RS"/>
              </w:rPr>
            </w:pPr>
          </w:p>
          <w:p w:rsidR="00062F62" w:rsidRPr="00D46CC7" w:rsidRDefault="00062F62" w:rsidP="006F69C7">
            <w:pPr>
              <w:rPr>
                <w:lang w:val="sr-Cyrl-RS"/>
              </w:rPr>
            </w:pPr>
            <w:r w:rsidRPr="00D46CC7">
              <w:rPr>
                <w:lang w:val="sr-Cyrl-RS"/>
              </w:rPr>
              <w:t xml:space="preserve">   </w:t>
            </w:r>
            <w:r w:rsidRPr="00D46CC7">
              <w:rPr>
                <w:lang w:val="sr-Cyrl-RS"/>
              </w:rPr>
              <w:t>  Површина јавне намене</w:t>
            </w:r>
          </w:p>
          <w:p w:rsidR="00062F62" w:rsidRPr="00D46CC7" w:rsidRDefault="00062F62" w:rsidP="006F69C7">
            <w:pPr>
              <w:rPr>
                <w:lang w:val="sr-Cyrl-RS"/>
              </w:rPr>
            </w:pPr>
            <w:r w:rsidRPr="00D46CC7">
              <w:rPr>
                <w:lang w:val="sr-Cyrl-RS"/>
              </w:rPr>
              <w:t xml:space="preserve">   </w:t>
            </w:r>
            <w:r w:rsidRPr="00D46CC7">
              <w:rPr>
                <w:lang w:val="sr-Cyrl-RS"/>
              </w:rPr>
              <w:t>  Површина у јавном коришћењу</w:t>
            </w:r>
          </w:p>
          <w:p w:rsidR="00062F62" w:rsidRPr="00BB27D4" w:rsidRDefault="00062F62" w:rsidP="00BB27D4">
            <w:pPr>
              <w:rPr>
                <w:lang w:val="sr-Cyrl-RS"/>
              </w:rPr>
            </w:pPr>
            <w:r w:rsidRPr="00D46CC7">
              <w:rPr>
                <w:lang w:val="sr-Cyrl-RS"/>
              </w:rPr>
              <w:t xml:space="preserve">   </w:t>
            </w:r>
            <w:r w:rsidR="00BB27D4">
              <w:rPr>
                <w:lang w:val="sr-Cyrl-RS"/>
              </w:rPr>
              <w:t>  Остале површине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62" w:rsidRDefault="00062F62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F62" w:rsidRDefault="00062F62">
            <w:pPr>
              <w:pStyle w:val="TableParagraph"/>
            </w:pPr>
          </w:p>
        </w:tc>
      </w:tr>
      <w:tr w:rsidR="00062F62" w:rsidTr="00BB27D4">
        <w:trPr>
          <w:trHeight w:val="1685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62" w:rsidRDefault="00062F62">
            <w:pPr>
              <w:pStyle w:val="TableParagraph"/>
              <w:rPr>
                <w:sz w:val="26"/>
              </w:rPr>
            </w:pPr>
          </w:p>
          <w:p w:rsidR="00062F62" w:rsidRDefault="00062F62">
            <w:pPr>
              <w:pStyle w:val="TableParagraph"/>
              <w:rPr>
                <w:sz w:val="26"/>
              </w:rPr>
            </w:pPr>
          </w:p>
          <w:p w:rsidR="00062F62" w:rsidRDefault="00062F62">
            <w:pPr>
              <w:pStyle w:val="TableParagraph"/>
              <w:spacing w:before="226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62" w:rsidRDefault="00062F62" w:rsidP="006F69C7">
            <w:pPr>
              <w:rPr>
                <w:lang w:val="sr-Cyrl-RS"/>
              </w:rPr>
            </w:pPr>
            <w:r>
              <w:rPr>
                <w:lang w:val="sr-Cyrl-RS"/>
              </w:rPr>
              <w:t xml:space="preserve">    </w:t>
            </w:r>
            <w:r w:rsidRPr="00D46CC7">
              <w:rPr>
                <w:lang w:val="sr-Cyrl-RS"/>
              </w:rPr>
              <w:t>Лице које је депоновало грађевински материјал, огрев и постав</w:t>
            </w:r>
            <w:r w:rsidR="0070332A">
              <w:rPr>
                <w:lang w:val="sr-Cyrl-RS"/>
              </w:rPr>
              <w:t xml:space="preserve">ило </w:t>
            </w:r>
            <w:r w:rsidRPr="00D46CC7">
              <w:rPr>
                <w:lang w:val="sr-Cyrl-RS"/>
              </w:rPr>
              <w:t>скел</w:t>
            </w:r>
            <w:r w:rsidR="0070332A">
              <w:rPr>
                <w:lang w:val="sr-Cyrl-RS"/>
              </w:rPr>
              <w:t>у</w:t>
            </w:r>
            <w:r>
              <w:rPr>
                <w:lang w:val="sr-Cyrl-RS"/>
              </w:rPr>
              <w:t>.</w:t>
            </w:r>
          </w:p>
          <w:p w:rsidR="00062F62" w:rsidRPr="00062F62" w:rsidRDefault="00062F62" w:rsidP="006F69C7">
            <w:pPr>
              <w:rPr>
                <w:sz w:val="4"/>
                <w:szCs w:val="4"/>
                <w:lang w:val="sr-Cyrl-RS"/>
              </w:rPr>
            </w:pPr>
          </w:p>
          <w:p w:rsidR="00062F62" w:rsidRPr="00D46CC7" w:rsidRDefault="00062F62" w:rsidP="006F69C7">
            <w:pPr>
              <w:rPr>
                <w:lang w:val="sr-Cyrl-RS"/>
              </w:rPr>
            </w:pPr>
            <w:r w:rsidRPr="00D46CC7">
              <w:rPr>
                <w:b/>
                <w:lang w:val="sr-Cyrl-RS"/>
              </w:rPr>
              <w:t xml:space="preserve">   </w:t>
            </w:r>
            <w:r w:rsidRPr="00D46CC7">
              <w:rPr>
                <w:b/>
                <w:lang w:val="sr-Cyrl-RS"/>
              </w:rPr>
              <w:t xml:space="preserve">  </w:t>
            </w:r>
            <w:r w:rsidRPr="00D46CC7">
              <w:rPr>
                <w:lang w:val="sr-Cyrl-RS"/>
              </w:rPr>
              <w:t>Правно лице</w:t>
            </w:r>
          </w:p>
          <w:p w:rsidR="00062F62" w:rsidRPr="00D46CC7" w:rsidRDefault="00062F62" w:rsidP="006F69C7">
            <w:pPr>
              <w:rPr>
                <w:lang w:val="sr-Cyrl-RS"/>
              </w:rPr>
            </w:pPr>
            <w:r w:rsidRPr="00D46CC7">
              <w:rPr>
                <w:lang w:val="sr-Cyrl-RS"/>
              </w:rPr>
              <w:t xml:space="preserve">   </w:t>
            </w:r>
            <w:r w:rsidRPr="00D46CC7">
              <w:rPr>
                <w:lang w:val="sr-Cyrl-RS"/>
              </w:rPr>
              <w:t>  Власник, корисник</w:t>
            </w:r>
          </w:p>
          <w:p w:rsidR="00062F62" w:rsidRPr="00D46CC7" w:rsidRDefault="00062F62" w:rsidP="006F69C7">
            <w:pPr>
              <w:rPr>
                <w:lang w:val="sr-Cyrl-RS"/>
              </w:rPr>
            </w:pPr>
            <w:r w:rsidRPr="00D46CC7">
              <w:rPr>
                <w:lang w:val="sr-Cyrl-RS"/>
              </w:rPr>
              <w:t xml:space="preserve">   </w:t>
            </w:r>
            <w:r w:rsidRPr="00D46CC7">
              <w:rPr>
                <w:lang w:val="sr-Cyrl-RS"/>
              </w:rPr>
              <w:t>  Инвеститор</w:t>
            </w:r>
            <w:r w:rsidR="0070332A">
              <w:rPr>
                <w:lang w:val="sr-Cyrl-RS"/>
              </w:rPr>
              <w:t>/</w:t>
            </w:r>
            <w:r w:rsidRPr="00D46CC7">
              <w:rPr>
                <w:lang w:val="sr-Cyrl-RS"/>
              </w:rPr>
              <w:t>извођач радова</w:t>
            </w:r>
          </w:p>
          <w:p w:rsidR="00062F62" w:rsidRPr="00D46CC7" w:rsidRDefault="00062F62" w:rsidP="00BB27D4">
            <w:pPr>
              <w:rPr>
                <w:b/>
                <w:lang w:val="sr-Cyrl-RS"/>
              </w:rPr>
            </w:pPr>
            <w:r w:rsidRPr="00D46CC7">
              <w:rPr>
                <w:lang w:val="sr-Cyrl-RS"/>
              </w:rPr>
              <w:t xml:space="preserve">   </w:t>
            </w:r>
            <w:r w:rsidRPr="00D46CC7">
              <w:rPr>
                <w:lang w:val="sr-Cyrl-RS"/>
              </w:rPr>
              <w:t>  Лице које има одобрење</w:t>
            </w:r>
            <w:r w:rsidRPr="00D46CC7">
              <w:rPr>
                <w:b/>
                <w:lang w:val="sr-Cyrl-RS"/>
              </w:rPr>
              <w:t xml:space="preserve"> 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62F62" w:rsidRDefault="00062F62">
            <w:pPr>
              <w:pStyle w:val="TableParagraph"/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62F62" w:rsidRDefault="00062F62">
            <w:pPr>
              <w:pStyle w:val="TableParagraph"/>
            </w:pPr>
          </w:p>
        </w:tc>
      </w:tr>
      <w:tr w:rsidR="009919B5" w:rsidTr="00BB27D4">
        <w:trPr>
          <w:trHeight w:val="703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9919B5">
            <w:pPr>
              <w:pStyle w:val="TableParagraph"/>
              <w:spacing w:before="8"/>
              <w:rPr>
                <w:sz w:val="23"/>
              </w:rPr>
            </w:pPr>
          </w:p>
          <w:p w:rsidR="009919B5" w:rsidRDefault="00070136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ind w:left="117"/>
              <w:rPr>
                <w:sz w:val="24"/>
              </w:rPr>
            </w:pPr>
            <w:r>
              <w:rPr>
                <w:sz w:val="24"/>
              </w:rPr>
              <w:t>У инспекцијском надзору је утврђено да лице има одобрење надлежног органа.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9919B5" w:rsidRDefault="00070136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9B5" w:rsidRDefault="009919B5">
            <w:pPr>
              <w:pStyle w:val="TableParagraph"/>
            </w:pPr>
          </w:p>
        </w:tc>
      </w:tr>
      <w:tr w:rsidR="009919B5" w:rsidTr="00BB27D4">
        <w:trPr>
          <w:trHeight w:val="982"/>
        </w:trPr>
        <w:tc>
          <w:tcPr>
            <w:tcW w:w="95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9919B5">
            <w:pPr>
              <w:pStyle w:val="TableParagraph"/>
              <w:spacing w:before="9"/>
              <w:rPr>
                <w:sz w:val="35"/>
              </w:rPr>
            </w:pPr>
          </w:p>
          <w:p w:rsidR="009919B5" w:rsidRDefault="00070136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</w:p>
        </w:tc>
        <w:tc>
          <w:tcPr>
            <w:tcW w:w="6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 w:rsidP="00F92C07">
            <w:pPr>
              <w:pStyle w:val="TableParagraph"/>
              <w:ind w:left="117" w:right="95"/>
              <w:jc w:val="both"/>
              <w:rPr>
                <w:sz w:val="24"/>
              </w:rPr>
            </w:pPr>
            <w:r>
              <w:rPr>
                <w:sz w:val="24"/>
              </w:rPr>
              <w:t>У инспекцијском надзору је утврђено да има доказ о обезбеђењу постављања саобраћајне сигнализације у складу са саобраћајно-т</w:t>
            </w:r>
            <w:r w:rsidR="0070332A">
              <w:rPr>
                <w:sz w:val="24"/>
                <w:lang w:val="sr-Cyrl-RS"/>
              </w:rPr>
              <w:t>е</w:t>
            </w:r>
            <w:r>
              <w:rPr>
                <w:sz w:val="24"/>
              </w:rPr>
              <w:t>хничким решењем.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68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9919B5" w:rsidRDefault="00070136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9B5" w:rsidRDefault="009919B5">
            <w:pPr>
              <w:pStyle w:val="TableParagraph"/>
            </w:pPr>
          </w:p>
        </w:tc>
      </w:tr>
    </w:tbl>
    <w:p w:rsidR="009919B5" w:rsidRDefault="009919B5">
      <w:pPr>
        <w:sectPr w:rsidR="009919B5">
          <w:footerReference w:type="default" r:id="rId9"/>
          <w:type w:val="continuous"/>
          <w:pgSz w:w="12240" w:h="15840"/>
          <w:pgMar w:top="1180" w:right="940" w:bottom="920" w:left="1080" w:header="720" w:footer="728" w:gutter="0"/>
          <w:pgNumType w:start="1"/>
          <w:cols w:space="720"/>
        </w:sectPr>
      </w:pPr>
    </w:p>
    <w:tbl>
      <w:tblPr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58"/>
        <w:gridCol w:w="6696"/>
        <w:gridCol w:w="1128"/>
        <w:gridCol w:w="1080"/>
      </w:tblGrid>
      <w:tr w:rsidR="009919B5">
        <w:trPr>
          <w:trHeight w:val="633"/>
        </w:trPr>
        <w:tc>
          <w:tcPr>
            <w:tcW w:w="958" w:type="dxa"/>
            <w:tcBorders>
              <w:left w:val="single" w:sz="12" w:space="0" w:color="000000"/>
            </w:tcBorders>
          </w:tcPr>
          <w:p w:rsidR="009919B5" w:rsidRDefault="00070136">
            <w:pPr>
              <w:pStyle w:val="TableParagraph"/>
              <w:spacing w:before="165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5.</w:t>
            </w:r>
          </w:p>
        </w:tc>
        <w:tc>
          <w:tcPr>
            <w:tcW w:w="6696" w:type="dxa"/>
          </w:tcPr>
          <w:p w:rsidR="009919B5" w:rsidRDefault="00070136" w:rsidP="00F92C07">
            <w:pPr>
              <w:pStyle w:val="TableParagraph"/>
              <w:spacing w:line="261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У инспекцијском надзору је утврђено да је огрев уклоњен у</w:t>
            </w:r>
          </w:p>
          <w:p w:rsidR="009919B5" w:rsidRDefault="00070136" w:rsidP="00F92C07">
            <w:pPr>
              <w:pStyle w:val="TableParagraph"/>
              <w:spacing w:before="41"/>
              <w:ind w:left="117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року</w:t>
            </w:r>
            <w:proofErr w:type="gramEnd"/>
            <w:r>
              <w:rPr>
                <w:sz w:val="24"/>
              </w:rPr>
              <w:t xml:space="preserve"> од 12 сати.</w:t>
            </w:r>
          </w:p>
        </w:tc>
        <w:tc>
          <w:tcPr>
            <w:tcW w:w="1128" w:type="dxa"/>
          </w:tcPr>
          <w:p w:rsidR="009919B5" w:rsidRDefault="00070136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9919B5" w:rsidRDefault="00070136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9919B5" w:rsidRDefault="009919B5">
            <w:pPr>
              <w:pStyle w:val="TableParagraph"/>
            </w:pPr>
          </w:p>
        </w:tc>
      </w:tr>
      <w:tr w:rsidR="009919B5" w:rsidTr="00BB27D4">
        <w:trPr>
          <w:trHeight w:val="626"/>
        </w:trPr>
        <w:tc>
          <w:tcPr>
            <w:tcW w:w="958" w:type="dxa"/>
            <w:tcBorders>
              <w:left w:val="single" w:sz="12" w:space="0" w:color="000000"/>
            </w:tcBorders>
          </w:tcPr>
          <w:p w:rsidR="009919B5" w:rsidRDefault="009919B5">
            <w:pPr>
              <w:pStyle w:val="TableParagraph"/>
              <w:spacing w:before="10"/>
            </w:pPr>
          </w:p>
          <w:p w:rsidR="009919B5" w:rsidRDefault="00070136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6696" w:type="dxa"/>
          </w:tcPr>
          <w:p w:rsidR="009919B5" w:rsidRDefault="00070136" w:rsidP="00F92C07">
            <w:pPr>
              <w:pStyle w:val="TableParagraph"/>
              <w:spacing w:line="259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Ако </w:t>
            </w:r>
            <w:r w:rsidR="0070332A">
              <w:rPr>
                <w:sz w:val="24"/>
                <w:lang w:val="sr-Cyrl-RS"/>
              </w:rPr>
              <w:t xml:space="preserve">је </w:t>
            </w:r>
            <w:r>
              <w:rPr>
                <w:sz w:val="24"/>
              </w:rPr>
              <w:t>у инспекцијском надзору утврђено да огрев није уклоњен</w:t>
            </w:r>
            <w:r w:rsidR="0070332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у року од 12 сати, да ли има одобрење.</w:t>
            </w:r>
          </w:p>
        </w:tc>
        <w:tc>
          <w:tcPr>
            <w:tcW w:w="1128" w:type="dxa"/>
          </w:tcPr>
          <w:p w:rsidR="009919B5" w:rsidRDefault="00070136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9919B5" w:rsidRDefault="00070136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9919B5" w:rsidRDefault="009919B5">
            <w:pPr>
              <w:pStyle w:val="TableParagraph"/>
            </w:pPr>
          </w:p>
        </w:tc>
      </w:tr>
      <w:tr w:rsidR="009919B5">
        <w:trPr>
          <w:trHeight w:val="952"/>
        </w:trPr>
        <w:tc>
          <w:tcPr>
            <w:tcW w:w="958" w:type="dxa"/>
            <w:tcBorders>
              <w:left w:val="single" w:sz="12" w:space="0" w:color="000000"/>
            </w:tcBorders>
          </w:tcPr>
          <w:p w:rsidR="009919B5" w:rsidRDefault="009919B5">
            <w:pPr>
              <w:pStyle w:val="TableParagraph"/>
              <w:spacing w:before="4"/>
              <w:rPr>
                <w:sz w:val="28"/>
              </w:rPr>
            </w:pPr>
          </w:p>
          <w:p w:rsidR="009919B5" w:rsidRDefault="00070136">
            <w:pPr>
              <w:pStyle w:val="TableParagraph"/>
              <w:ind w:left="88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</w:p>
        </w:tc>
        <w:tc>
          <w:tcPr>
            <w:tcW w:w="6696" w:type="dxa"/>
          </w:tcPr>
          <w:p w:rsidR="009919B5" w:rsidRDefault="00070136" w:rsidP="00F92C07">
            <w:pPr>
              <w:pStyle w:val="TableParagraph"/>
              <w:spacing w:line="278" w:lineRule="auto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Површина јавне намене и површина у јавном коришћењу доведена у првобитно стање.</w:t>
            </w:r>
          </w:p>
        </w:tc>
        <w:tc>
          <w:tcPr>
            <w:tcW w:w="1128" w:type="dxa"/>
          </w:tcPr>
          <w:p w:rsidR="009919B5" w:rsidRDefault="00070136">
            <w:pPr>
              <w:pStyle w:val="TableParagraph"/>
              <w:spacing w:line="259" w:lineRule="exact"/>
              <w:ind w:left="188"/>
              <w:rPr>
                <w:sz w:val="24"/>
              </w:rPr>
            </w:pPr>
            <w:r>
              <w:rPr>
                <w:sz w:val="24"/>
              </w:rPr>
              <w:t>да- ( 0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  <w:p w:rsidR="009919B5" w:rsidRDefault="00070136">
            <w:pPr>
              <w:pStyle w:val="TableParagraph"/>
              <w:ind w:left="184"/>
              <w:rPr>
                <w:sz w:val="24"/>
              </w:rPr>
            </w:pPr>
            <w:r>
              <w:rPr>
                <w:sz w:val="24"/>
              </w:rPr>
              <w:t>не- ( 5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)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9919B5" w:rsidRDefault="009919B5">
            <w:pPr>
              <w:pStyle w:val="TableParagraph"/>
            </w:pPr>
          </w:p>
        </w:tc>
      </w:tr>
      <w:tr w:rsidR="009919B5">
        <w:trPr>
          <w:trHeight w:val="275"/>
        </w:trPr>
        <w:tc>
          <w:tcPr>
            <w:tcW w:w="8782" w:type="dxa"/>
            <w:gridSpan w:val="3"/>
            <w:tcBorders>
              <w:left w:val="single" w:sz="12" w:space="0" w:color="000000"/>
            </w:tcBorders>
          </w:tcPr>
          <w:p w:rsidR="009919B5" w:rsidRDefault="00070136">
            <w:pPr>
              <w:pStyle w:val="TableParagraph"/>
              <w:spacing w:line="250" w:lineRule="exact"/>
              <w:ind w:left="5757"/>
            </w:pPr>
            <w:r>
              <w:t>УКУПАН БРОЈ</w:t>
            </w:r>
            <w:r>
              <w:rPr>
                <w:spacing w:val="51"/>
              </w:rPr>
              <w:t xml:space="preserve"> </w:t>
            </w:r>
            <w:r>
              <w:t>БОДОВА</w:t>
            </w:r>
          </w:p>
        </w:tc>
        <w:tc>
          <w:tcPr>
            <w:tcW w:w="1080" w:type="dxa"/>
            <w:tcBorders>
              <w:right w:val="single" w:sz="12" w:space="0" w:color="000000"/>
            </w:tcBorders>
          </w:tcPr>
          <w:p w:rsidR="009919B5" w:rsidRDefault="009919B5">
            <w:pPr>
              <w:pStyle w:val="TableParagraph"/>
              <w:rPr>
                <w:sz w:val="20"/>
              </w:rPr>
            </w:pPr>
          </w:p>
        </w:tc>
      </w:tr>
      <w:tr w:rsidR="009919B5">
        <w:trPr>
          <w:trHeight w:val="1105"/>
        </w:trPr>
        <w:tc>
          <w:tcPr>
            <w:tcW w:w="9862" w:type="dxa"/>
            <w:gridSpan w:val="4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9919B5" w:rsidRDefault="00070136">
            <w:pPr>
              <w:pStyle w:val="TableParagraph"/>
              <w:spacing w:line="264" w:lineRule="exact"/>
              <w:ind w:left="105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Напомена</w:t>
            </w:r>
          </w:p>
        </w:tc>
      </w:tr>
    </w:tbl>
    <w:p w:rsidR="009919B5" w:rsidRDefault="009919B5">
      <w:pPr>
        <w:spacing w:before="2" w:after="1"/>
        <w:rPr>
          <w:sz w:val="23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8"/>
        <w:gridCol w:w="5400"/>
      </w:tblGrid>
      <w:tr w:rsidR="009919B5">
        <w:trPr>
          <w:trHeight w:val="275"/>
        </w:trPr>
        <w:tc>
          <w:tcPr>
            <w:tcW w:w="9828" w:type="dxa"/>
            <w:gridSpan w:val="2"/>
            <w:tcBorders>
              <w:bottom w:val="nil"/>
            </w:tcBorders>
            <w:shd w:val="clear" w:color="auto" w:fill="DBE5F1"/>
          </w:tcPr>
          <w:p w:rsidR="009919B5" w:rsidRDefault="00070136">
            <w:pPr>
              <w:pStyle w:val="TableParagraph"/>
              <w:spacing w:line="255" w:lineRule="exact"/>
              <w:ind w:left="2118" w:right="2093"/>
              <w:jc w:val="center"/>
              <w:rPr>
                <w:sz w:val="24"/>
              </w:rPr>
            </w:pPr>
            <w:r>
              <w:rPr>
                <w:sz w:val="24"/>
              </w:rPr>
              <w:t>РЕЗУЛТАТ НАДЗОРА У БОДОВИМА:</w:t>
            </w:r>
          </w:p>
        </w:tc>
      </w:tr>
      <w:tr w:rsidR="009919B5">
        <w:trPr>
          <w:trHeight w:val="275"/>
        </w:trPr>
        <w:tc>
          <w:tcPr>
            <w:tcW w:w="9828" w:type="dxa"/>
            <w:gridSpan w:val="2"/>
            <w:tcBorders>
              <w:top w:val="nil"/>
              <w:bottom w:val="single" w:sz="4" w:space="0" w:color="000000"/>
            </w:tcBorders>
            <w:shd w:val="clear" w:color="auto" w:fill="C6D9F1"/>
          </w:tcPr>
          <w:p w:rsidR="009919B5" w:rsidRDefault="009919B5">
            <w:pPr>
              <w:pStyle w:val="TableParagraph"/>
              <w:rPr>
                <w:sz w:val="20"/>
              </w:rPr>
            </w:pPr>
          </w:p>
        </w:tc>
      </w:tr>
      <w:tr w:rsidR="009919B5">
        <w:trPr>
          <w:trHeight w:val="278"/>
        </w:trPr>
        <w:tc>
          <w:tcPr>
            <w:tcW w:w="44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Укупан могући број бодова: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9B5" w:rsidRDefault="00070136">
            <w:pPr>
              <w:pStyle w:val="TableParagraph"/>
              <w:spacing w:line="258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25</w:t>
            </w:r>
          </w:p>
        </w:tc>
      </w:tr>
      <w:tr w:rsidR="009919B5">
        <w:trPr>
          <w:trHeight w:val="272"/>
        </w:trPr>
        <w:tc>
          <w:tcPr>
            <w:tcW w:w="4428" w:type="dxa"/>
            <w:tcBorders>
              <w:top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УТВРЂЕНИ БРОЈ БОДОВА:</w:t>
            </w:r>
          </w:p>
        </w:tc>
        <w:tc>
          <w:tcPr>
            <w:tcW w:w="5400" w:type="dxa"/>
            <w:tcBorders>
              <w:top w:val="single" w:sz="4" w:space="0" w:color="000000"/>
              <w:left w:val="single" w:sz="4" w:space="0" w:color="000000"/>
            </w:tcBorders>
          </w:tcPr>
          <w:p w:rsidR="009919B5" w:rsidRDefault="009919B5">
            <w:pPr>
              <w:pStyle w:val="TableParagraph"/>
              <w:rPr>
                <w:sz w:val="20"/>
              </w:rPr>
            </w:pPr>
          </w:p>
        </w:tc>
      </w:tr>
    </w:tbl>
    <w:p w:rsidR="009919B5" w:rsidRDefault="009919B5">
      <w:pPr>
        <w:spacing w:before="2"/>
        <w:rPr>
          <w:sz w:val="24"/>
        </w:rPr>
      </w:pPr>
    </w:p>
    <w:tbl>
      <w:tblPr>
        <w:tblW w:w="0" w:type="auto"/>
        <w:tblInd w:w="17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1"/>
        <w:gridCol w:w="1524"/>
        <w:gridCol w:w="1716"/>
        <w:gridCol w:w="1716"/>
        <w:gridCol w:w="1716"/>
        <w:gridCol w:w="1325"/>
      </w:tblGrid>
      <w:tr w:rsidR="009919B5">
        <w:trPr>
          <w:trHeight w:val="277"/>
        </w:trPr>
        <w:tc>
          <w:tcPr>
            <w:tcW w:w="9828" w:type="dxa"/>
            <w:gridSpan w:val="6"/>
            <w:tcBorders>
              <w:bottom w:val="single" w:sz="4" w:space="0" w:color="000000"/>
            </w:tcBorders>
            <w:shd w:val="clear" w:color="auto" w:fill="DBE5F1"/>
          </w:tcPr>
          <w:p w:rsidR="009919B5" w:rsidRDefault="00070136">
            <w:pPr>
              <w:pStyle w:val="TableParagraph"/>
              <w:spacing w:line="258" w:lineRule="exact"/>
              <w:ind w:left="2119" w:right="209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w w:val="105"/>
                <w:sz w:val="24"/>
              </w:rPr>
              <w:t>Табела  ризика и бодова</w:t>
            </w:r>
          </w:p>
        </w:tc>
      </w:tr>
      <w:tr w:rsidR="009919B5">
        <w:trPr>
          <w:trHeight w:val="290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Степен ризика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68" w:lineRule="exact"/>
              <w:ind w:left="271" w:right="252"/>
              <w:jc w:val="center"/>
              <w:rPr>
                <w:sz w:val="24"/>
              </w:rPr>
            </w:pPr>
            <w:r>
              <w:rPr>
                <w:sz w:val="24"/>
              </w:rPr>
              <w:t>Незнатан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Низак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68" w:lineRule="exact"/>
              <w:ind w:left="437" w:right="417"/>
              <w:jc w:val="center"/>
              <w:rPr>
                <w:sz w:val="24"/>
              </w:rPr>
            </w:pPr>
            <w:r>
              <w:rPr>
                <w:sz w:val="24"/>
              </w:rPr>
              <w:t>Средњи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68" w:lineRule="exact"/>
              <w:ind w:left="437" w:right="414"/>
              <w:jc w:val="center"/>
              <w:rPr>
                <w:sz w:val="24"/>
              </w:rPr>
            </w:pPr>
            <w:r>
              <w:rPr>
                <w:sz w:val="24"/>
              </w:rPr>
              <w:t>Висок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9B5" w:rsidRDefault="00070136">
            <w:pPr>
              <w:pStyle w:val="TableParagraph"/>
              <w:spacing w:line="268" w:lineRule="exact"/>
              <w:ind w:left="149" w:right="117"/>
              <w:jc w:val="center"/>
              <w:rPr>
                <w:sz w:val="24"/>
              </w:rPr>
            </w:pPr>
            <w:r>
              <w:rPr>
                <w:sz w:val="24"/>
              </w:rPr>
              <w:t>Критичан</w:t>
            </w:r>
          </w:p>
        </w:tc>
      </w:tr>
      <w:tr w:rsidR="009919B5">
        <w:trPr>
          <w:trHeight w:val="275"/>
        </w:trPr>
        <w:tc>
          <w:tcPr>
            <w:tcW w:w="18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Број бодова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56" w:lineRule="exact"/>
              <w:ind w:left="271" w:right="247"/>
              <w:jc w:val="center"/>
              <w:rPr>
                <w:sz w:val="24"/>
              </w:rPr>
            </w:pPr>
            <w:r>
              <w:rPr>
                <w:sz w:val="24"/>
              </w:rPr>
              <w:t>0-5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6-10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11-15</w:t>
            </w: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56" w:lineRule="exact"/>
              <w:ind w:left="437" w:right="413"/>
              <w:jc w:val="center"/>
              <w:rPr>
                <w:sz w:val="24"/>
              </w:rPr>
            </w:pPr>
            <w:r>
              <w:rPr>
                <w:sz w:val="24"/>
              </w:rPr>
              <w:t>16-20</w:t>
            </w: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9B5" w:rsidRDefault="00070136">
            <w:pPr>
              <w:pStyle w:val="TableParagraph"/>
              <w:spacing w:line="256" w:lineRule="exact"/>
              <w:ind w:left="148" w:right="117"/>
              <w:jc w:val="center"/>
              <w:rPr>
                <w:sz w:val="24"/>
              </w:rPr>
            </w:pPr>
            <w:r>
              <w:rPr>
                <w:sz w:val="24"/>
              </w:rPr>
              <w:t>21-25</w:t>
            </w:r>
          </w:p>
        </w:tc>
      </w:tr>
      <w:tr w:rsidR="009919B5">
        <w:trPr>
          <w:trHeight w:val="287"/>
        </w:trPr>
        <w:tc>
          <w:tcPr>
            <w:tcW w:w="1831" w:type="dxa"/>
            <w:tcBorders>
              <w:top w:val="single" w:sz="4" w:space="0" w:color="000000"/>
              <w:right w:val="single" w:sz="4" w:space="0" w:color="000000"/>
            </w:tcBorders>
          </w:tcPr>
          <w:p w:rsidR="009919B5" w:rsidRDefault="00070136">
            <w:pPr>
              <w:pStyle w:val="TableParagraph"/>
              <w:spacing w:line="267" w:lineRule="exact"/>
              <w:ind w:left="160"/>
              <w:rPr>
                <w:sz w:val="24"/>
              </w:rPr>
            </w:pPr>
            <w:r>
              <w:rPr>
                <w:sz w:val="24"/>
              </w:rPr>
              <w:t>Утврђен ризик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9B5" w:rsidRDefault="009919B5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9B5" w:rsidRDefault="009919B5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9B5" w:rsidRDefault="009919B5">
            <w:pPr>
              <w:pStyle w:val="TableParagraph"/>
              <w:rPr>
                <w:sz w:val="20"/>
              </w:rPr>
            </w:pPr>
          </w:p>
        </w:tc>
        <w:tc>
          <w:tcPr>
            <w:tcW w:w="17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919B5" w:rsidRDefault="009919B5">
            <w:pPr>
              <w:pStyle w:val="TableParagraph"/>
              <w:rPr>
                <w:sz w:val="20"/>
              </w:rPr>
            </w:pPr>
          </w:p>
        </w:tc>
        <w:tc>
          <w:tcPr>
            <w:tcW w:w="1325" w:type="dxa"/>
            <w:tcBorders>
              <w:top w:val="single" w:sz="4" w:space="0" w:color="000000"/>
              <w:left w:val="single" w:sz="4" w:space="0" w:color="000000"/>
            </w:tcBorders>
          </w:tcPr>
          <w:p w:rsidR="009919B5" w:rsidRDefault="009919B5">
            <w:pPr>
              <w:pStyle w:val="TableParagraph"/>
              <w:rPr>
                <w:sz w:val="20"/>
              </w:rPr>
            </w:pPr>
          </w:p>
        </w:tc>
      </w:tr>
    </w:tbl>
    <w:p w:rsidR="002C4CE4" w:rsidRDefault="002C4CE4" w:rsidP="002C4CE4">
      <w:r w:rsidRPr="0061620C">
        <w:t>Напомен</w:t>
      </w:r>
      <w:r>
        <w:t>е: 1. Ова контролна листа садржи две странице</w:t>
      </w:r>
    </w:p>
    <w:p w:rsidR="002C4CE4" w:rsidRDefault="002C4CE4" w:rsidP="002C4CE4">
      <w:pPr>
        <w:rPr>
          <w:lang w:val="sr-Cyrl-RS"/>
        </w:rPr>
      </w:pPr>
      <w:r>
        <w:t xml:space="preserve">                   2. Приликом самооцењивања није потребно попунити Уп.бр.</w:t>
      </w:r>
    </w:p>
    <w:p w:rsidR="00BB27D4" w:rsidRDefault="00BB27D4" w:rsidP="002C4CE4">
      <w:pPr>
        <w:rPr>
          <w:lang w:val="sr-Cyrl-RS"/>
        </w:rPr>
      </w:pPr>
    </w:p>
    <w:p w:rsidR="00BB27D4" w:rsidRPr="00BB27D4" w:rsidRDefault="00BB27D4" w:rsidP="002C4CE4">
      <w:pPr>
        <w:rPr>
          <w:lang w:val="sr-Cyrl-RS"/>
        </w:rPr>
      </w:pPr>
    </w:p>
    <w:p w:rsidR="009919B5" w:rsidRDefault="009919B5"/>
    <w:p w:rsidR="009919B5" w:rsidRDefault="009919B5">
      <w:pPr>
        <w:spacing w:before="10"/>
        <w:rPr>
          <w:sz w:val="25"/>
        </w:rPr>
      </w:pPr>
    </w:p>
    <w:p w:rsidR="009919B5" w:rsidRPr="00BB27D4" w:rsidRDefault="00070136">
      <w:pPr>
        <w:tabs>
          <w:tab w:val="left" w:pos="4600"/>
          <w:tab w:val="left" w:pos="6487"/>
        </w:tabs>
        <w:ind w:left="271"/>
        <w:rPr>
          <w:sz w:val="24"/>
        </w:rPr>
      </w:pPr>
      <w:r w:rsidRPr="00BB27D4">
        <w:rPr>
          <w:w w:val="105"/>
          <w:sz w:val="24"/>
        </w:rPr>
        <w:t>НАДЗИРАНИ</w:t>
      </w:r>
      <w:r w:rsidRPr="00BB27D4">
        <w:rPr>
          <w:spacing w:val="-16"/>
          <w:w w:val="105"/>
          <w:sz w:val="24"/>
        </w:rPr>
        <w:t xml:space="preserve"> </w:t>
      </w:r>
      <w:r w:rsidRPr="00BB27D4">
        <w:rPr>
          <w:w w:val="105"/>
          <w:sz w:val="24"/>
        </w:rPr>
        <w:t>СУБЈЕКАТ</w:t>
      </w:r>
      <w:r w:rsidRPr="00BB27D4">
        <w:rPr>
          <w:w w:val="105"/>
          <w:sz w:val="24"/>
        </w:rPr>
        <w:tab/>
        <w:t>М.П.</w:t>
      </w:r>
      <w:r w:rsidRPr="00BB27D4">
        <w:rPr>
          <w:w w:val="105"/>
          <w:sz w:val="24"/>
        </w:rPr>
        <w:tab/>
        <w:t>КОМУНАЛНИ</w:t>
      </w:r>
      <w:r w:rsidRPr="00BB27D4">
        <w:rPr>
          <w:spacing w:val="-7"/>
          <w:w w:val="105"/>
          <w:sz w:val="24"/>
        </w:rPr>
        <w:t xml:space="preserve"> </w:t>
      </w:r>
      <w:r w:rsidRPr="00BB27D4">
        <w:rPr>
          <w:w w:val="105"/>
          <w:sz w:val="24"/>
        </w:rPr>
        <w:t>ИНСПЕКТОР</w:t>
      </w:r>
    </w:p>
    <w:p w:rsidR="009919B5" w:rsidRDefault="009919B5">
      <w:pPr>
        <w:rPr>
          <w:b/>
          <w:i/>
          <w:sz w:val="20"/>
        </w:rPr>
      </w:pPr>
    </w:p>
    <w:p w:rsidR="009919B5" w:rsidRDefault="009919B5">
      <w:pPr>
        <w:rPr>
          <w:b/>
          <w:i/>
          <w:sz w:val="20"/>
        </w:rPr>
      </w:pPr>
    </w:p>
    <w:p w:rsidR="009919B5" w:rsidRDefault="00DE6B20">
      <w:pPr>
        <w:rPr>
          <w:b/>
          <w:i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857885</wp:posOffset>
                </wp:positionH>
                <wp:positionV relativeFrom="paragraph">
                  <wp:posOffset>168275</wp:posOffset>
                </wp:positionV>
                <wp:extent cx="1868805" cy="0"/>
                <wp:effectExtent l="0" t="0" r="0" b="0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6880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7.55pt,13.25pt" to="214.7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AuHAIAAEEEAAAOAAAAZHJzL2Uyb0RvYy54bWysU8GO2yAQvVfqPyDuie2sN3WsOKsqTnrZ&#10;tpF2+wEEcIyKAQGJE1X99w44jrLtparqAx6Ymcebmcfy6dxJdOLWCa0qnE1TjLiimgl1qPC31+2k&#10;wMh5ohiRWvEKX7jDT6v375a9KflMt1oybhGAKFf2psKt96ZMEkdb3hE31YYrcDbadsTD1h4SZkkP&#10;6J1MZmk6T3ptmbGacufgtB6ceBXxm4ZT/7VpHPdIVhi4+bjauO7DmqyWpDxYYlpBrzTIP7DoiFBw&#10;6Q2qJp6goxV/QHWCWu1046dUd4luGkF5rAGqydLfqnlpieGxFmiOM7c2uf8HS7+cdhYJVuEcI0U6&#10;GNGzUBw9hM70xpUQsFY7G2qjZ/VinjX97pDS65aoA48MXy8G0rKQkbxJCRtnAH/ff9YMYsjR69im&#10;c2O7AAkNQOc4jcttGvzsEYXDrJgXRfqIER19CSnHRGOd/8R1h4JRYQmcIzA5PTsfiJByDAn3KL0V&#10;UsZhS4X6Chd5vogJTkvBgjOEOXvYr6VFJxLkEr9YFXjuwwJyTVw7xEXXICSrj4rFW1pO2OZqeyLk&#10;YAMrqcJFUCPwvFqDUH4s0sWm2BT5JJ/NN5M8revJx+06n8y32YfH+qFer+vsZ+Cc5WUrGOMq0B5F&#10;m+V/J4rr8xnkdpPtrT/JW/TYSCA7/iPpOOQw10Ehe80uOzsOH3Qag69vKjyE+z3Y9y9/9QsAAP//&#10;AwBQSwMEFAAGAAgAAAAhAKi9qOXcAAAACQEAAA8AAABkcnMvZG93bnJldi54bWxMj8FOwzAMhu9I&#10;vENkJC6Ipeu6DkrTCU1CXNlA4po2XlvROFGTbuXtMeIwjr/96ffncjvbQZxwDL0jBctFAgKpcaan&#10;VsHH+8v9A4gQNRk9OEIF3xhgW11flbow7kx7PB1iK7iEQqEVdDH6QsrQdGh1WDiPxLujG62OHMdW&#10;mlGfudwOMk2SXFrdE1/otMddh83XYbIK/NtdNteZ2XzuXlfH/ZT7aDdeqdub+fkJRMQ5XmD41Wd1&#10;qNipdhOZIAbOq/WSUQVpvgbBQJY+ZiDqv4GsSvn/g+oHAAD//wMAUEsBAi0AFAAGAAgAAAAhALaD&#10;OJL+AAAA4QEAABMAAAAAAAAAAAAAAAAAAAAAAFtDb250ZW50X1R5cGVzXS54bWxQSwECLQAUAAYA&#10;CAAAACEAOP0h/9YAAACUAQAACwAAAAAAAAAAAAAAAAAvAQAAX3JlbHMvLnJlbHNQSwECLQAUAAYA&#10;CAAAACEAIECgLhwCAABBBAAADgAAAAAAAAAAAAAAAAAuAgAAZHJzL2Uyb0RvYy54bWxQSwECLQAU&#10;AAYACAAAACEAqL2o5dwAAAAJAQAADwAAAAAAAAAAAAAAAAB2BAAAZHJzL2Rvd25yZXYueG1sUEsF&#10;BgAAAAAEAAQA8wAAAH8FAAAAAA==&#10;" strokeweight=".23469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4825365</wp:posOffset>
                </wp:positionH>
                <wp:positionV relativeFrom="paragraph">
                  <wp:posOffset>168275</wp:posOffset>
                </wp:positionV>
                <wp:extent cx="1933575" cy="0"/>
                <wp:effectExtent l="0" t="0" r="0" b="0"/>
                <wp:wrapTopAndBottom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3575" cy="0"/>
                        </a:xfrm>
                        <a:prstGeom prst="line">
                          <a:avLst/>
                        </a:prstGeom>
                        <a:noFill/>
                        <a:ln w="844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79.95pt,13.25pt" to="532.2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DaMHQIAAEEEAAAOAAAAZHJzL2Uyb0RvYy54bWysU8GO2jAQvVfqP1i+QxIILESEVUWgF9pF&#10;2u0HGNshVh3bsg0BVf33jh1AbHupqubgjD0zz29mnhfP51aiE7dOaFXibJhixBXVTKhDib+9bQYz&#10;jJwnihGpFS/xhTv8vPz4YdGZgo90oyXjFgGIckVnStx4b4okcbThLXFDbbgCZ61tSzxs7SFhlnSA&#10;3spklKbTpNOWGaspdw5Oq96JlxG/rjn1L3XtuEeyxMDNx9XGdR/WZLkgxcES0wh6pUH+gUVLhIJL&#10;71AV8QQdrfgDqhXUaqdrP6S6TXRdC8pjDVBNlv5WzWtDDI+1QHOcubfJ/T9Y+vW0s0iwEo8xUqSF&#10;EW2F4mgUOtMZV0DASu1sqI2e1avZavrdIaVXDVEHHhm+XQykZSEjeZcSNs4A/r77ohnEkKPXsU3n&#10;2rYBEhqAznEal/s0+NkjCofZfDyePE0wojdfQopborHOf+a6RcEosQTOEZicts4HIqS4hYR7lN4I&#10;KeOwpUJdiWd5Po8JTkvBgjOEOXvYr6RFJxLkEr9YFXgewwJyRVzTx0VXLySrj4rFWxpO2PpqeyJk&#10;bwMrqcJFUCPwvFq9UH7M0/l6tp7lg3w0XQ/ytKoGnzarfDDdZE+TalytVlX2M3DO8qIRjHEVaN9E&#10;m+V/J4rr8+nldpftvT/Je/TYSCB7+0fScchhrr1C9ppddvY2fNBpDL6+qfAQHvdgP7785S8AAAD/&#10;/wMAUEsDBBQABgAIAAAAIQBO07m73QAAAAoBAAAPAAAAZHJzL2Rvd25yZXYueG1sTI/BTsMwDIbv&#10;SLxDZCQuiKWMrmWl7oQmIa5sIHFNG6+taJyoSbfy9mTiMI62P/3+/nIzm0EcafS9ZYSHRQKCuLG6&#10;5xbh8+P1/gmED4q1GiwTwg952FTXV6UqtD3xjo770IoYwr5QCF0IrpDSNx0Z5RfWEcfbwY5GhTiO&#10;rdSjOsVwM8hlkmTSqJ7jh0452nbUfO8ng+De79K5TnX+tX17POymzAWTO8Tbm/nlGUSgOVxgOOtH&#10;daiiU20n1l4MCPlqvY4owjJbgTgDSZamIOq/jaxK+b9C9QsAAP//AwBQSwECLQAUAAYACAAAACEA&#10;toM4kv4AAADhAQAAEwAAAAAAAAAAAAAAAAAAAAAAW0NvbnRlbnRfVHlwZXNdLnhtbFBLAQItABQA&#10;BgAIAAAAIQA4/SH/1gAAAJQBAAALAAAAAAAAAAAAAAAAAC8BAABfcmVscy8ucmVsc1BLAQItABQA&#10;BgAIAAAAIQAjbDaMHQIAAEEEAAAOAAAAAAAAAAAAAAAAAC4CAABkcnMvZTJvRG9jLnhtbFBLAQIt&#10;ABQABgAIAAAAIQBO07m73QAAAAoBAAAPAAAAAAAAAAAAAAAAAHcEAABkcnMvZG93bnJldi54bWxQ&#10;SwUGAAAAAAQABADzAAAAgQUAAAAA&#10;" strokeweight=".23469mm">
                <w10:wrap type="topAndBottom" anchorx="page"/>
              </v:line>
            </w:pict>
          </mc:Fallback>
        </mc:AlternateContent>
      </w:r>
    </w:p>
    <w:sectPr w:rsidR="009919B5">
      <w:pgSz w:w="12240" w:h="15840"/>
      <w:pgMar w:top="640" w:right="940" w:bottom="980" w:left="1080" w:header="0" w:footer="72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150" w:rsidRDefault="00347150">
      <w:r>
        <w:separator/>
      </w:r>
    </w:p>
  </w:endnote>
  <w:endnote w:type="continuationSeparator" w:id="0">
    <w:p w:rsidR="00347150" w:rsidRDefault="003471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9B5" w:rsidRDefault="00DE6B20">
    <w:pPr>
      <w:pStyle w:val="BodyText"/>
      <w:spacing w:line="14" w:lineRule="auto"/>
      <w:rPr>
        <w:b w:val="0"/>
        <w:i w:val="0"/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7279005</wp:posOffset>
              </wp:positionH>
              <wp:positionV relativeFrom="page">
                <wp:posOffset>9414510</wp:posOffset>
              </wp:positionV>
              <wp:extent cx="1270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919B5" w:rsidRDefault="00070136">
                          <w:pPr>
                            <w:spacing w:before="10"/>
                            <w:ind w:left="4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022642">
                            <w:rPr>
                              <w:noProof/>
                              <w:sz w:val="24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73.15pt;margin-top:741.3pt;width:10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WLvrQIAAKgFAAAOAAAAZHJzL2Uyb0RvYy54bWysVNtunDAQfa/Uf7D8TriEvYDCRsmyVJXS&#10;i5T0A7zGLFbBprZ3Ia367x2bsNlNVKlqy4M1tsdnLucwV9dD26ADU5pLkeHwIsCICSpLLnYZ/vJQ&#10;eEuMtCGiJI0ULMOPTOPr1ds3V32XskjWsimZQgAidNp3Ga6N6VLf17RmLdEXsmMCLiupWmJgq3Z+&#10;qUgP6G3jR0Ew93upyk5JyrSG03y8xCuHX1WMmk9VpZlBTYYhN+NW5datXf3VFUl3inQ1p09pkL/I&#10;oiVcQNAjVE4MQXvFX0G1nCqpZWUuqGx9WVWcMlcDVBMGL6q5r0nHXC3QHN0d26T/Hyz9ePisEC8z&#10;HGEkSAsUPbDBoFs5oNB2p+90Ck73HbiZAY6BZVep7u4k/aqRkOuaiB27UUr2NSMlZOde+idPRxxt&#10;Qbb9B1lCGLI30gENlWpt66AZCNCBpccjMzYVakNGiyCAGwpXYRJfho45n6TT405p847JFlkjwwqI&#10;d+DkcKcNlAGuk4uNJWTBm8aR34izA3AcTyA0PLV3NgnH5Y8kSDbLzTL24mi+8eIgz72bYh178yJc&#10;zPLLfL3Ow582bhinNS9LJmyYSVdh/Ge8PSl8VMRRWVo2vLRwNiWtdtt1o9CBgK4L91myIPkTN/88&#10;DXcNtbwoKYzi4DZKvGK+XHhxEc+8ZBEsvSBMbpN5ECdxXpyXdMcF+/eSUJ/hZBbNRi39tjZg3RL/&#10;qjaSttzA5Gh4m+Hl0YmkVoEbUTpqDeHNaJ+0wqb/3Aro2ES006uV6ChWM2wHQLEi3sryEZSrJCgL&#10;RAjjDoxaqu8Y9TA6Mqy/7YliGDXvBajfzpnJUJOxnQwiKDzNsMFoNNdmnEf7TvFdDcjj/yXkDfwh&#10;FXfqfc4CUrcbGAeuiKfRZefN6d55PQ/Y1S8AAAD//wMAUEsDBBQABgAIAAAAIQAxA11T4gAAAA8B&#10;AAAPAAAAZHJzL2Rvd25yZXYueG1sTI/BTsMwEETvSPyDtZW4USdpiUoap6oQnJAQaThwdGI3sRqv&#10;Q+y24e/ZnMptZnc0+zbfTbZnFz1641BAvIyAaWycMtgK+KreHjfAfJCoZO9QC/jVHnbF/V0uM+Wu&#10;WOrLIbSMStBnUkAXwpBx7ptOW+mXbtBIu6MbrQxkx5arUV6p3PY8iaKUW2mQLnRy0C+dbk6HsxWw&#10;/8by1fx81J/lsTRV9Rzhe3oS4mEx7bfAgp7CLQwzPqFDQUy1O6PyrCcfr9MVZUmtN0kKbM7E6Tyr&#10;ST3FqwR4kfP/fxR/AAAA//8DAFBLAQItABQABgAIAAAAIQC2gziS/gAAAOEBAAATAAAAAAAAAAAA&#10;AAAAAAAAAABbQ29udGVudF9UeXBlc10ueG1sUEsBAi0AFAAGAAgAAAAhADj9If/WAAAAlAEAAAsA&#10;AAAAAAAAAAAAAAAALwEAAF9yZWxzLy5yZWxzUEsBAi0AFAAGAAgAAAAhAOWJYu+tAgAAqAUAAA4A&#10;AAAAAAAAAAAAAAAALgIAAGRycy9lMm9Eb2MueG1sUEsBAi0AFAAGAAgAAAAhADEDXVPiAAAADwEA&#10;AA8AAAAAAAAAAAAAAAAABwUAAGRycy9kb3ducmV2LnhtbFBLBQYAAAAABAAEAPMAAAAWBgAAAAA=&#10;" filled="f" stroked="f">
              <v:textbox inset="0,0,0,0">
                <w:txbxContent>
                  <w:p w:rsidR="009919B5" w:rsidRDefault="00070136">
                    <w:pPr>
                      <w:spacing w:before="10"/>
                      <w:ind w:left="4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022642">
                      <w:rPr>
                        <w:noProof/>
                        <w:sz w:val="24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150" w:rsidRDefault="00347150">
      <w:r>
        <w:separator/>
      </w:r>
    </w:p>
  </w:footnote>
  <w:footnote w:type="continuationSeparator" w:id="0">
    <w:p w:rsidR="00347150" w:rsidRDefault="003471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36B01"/>
    <w:multiLevelType w:val="hybridMultilevel"/>
    <w:tmpl w:val="9272A1F2"/>
    <w:lvl w:ilvl="0" w:tplc="5A642E78">
      <w:start w:val="1"/>
      <w:numFmt w:val="decimal"/>
      <w:lvlText w:val="%1."/>
      <w:lvlJc w:val="left"/>
      <w:pPr>
        <w:ind w:left="28" w:hanging="167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2DA6982E">
      <w:numFmt w:val="bullet"/>
      <w:lvlText w:val="•"/>
      <w:lvlJc w:val="left"/>
      <w:pPr>
        <w:ind w:left="331" w:hanging="167"/>
      </w:pPr>
    </w:lvl>
    <w:lvl w:ilvl="2" w:tplc="C688FBA6">
      <w:numFmt w:val="bullet"/>
      <w:lvlText w:val="•"/>
      <w:lvlJc w:val="left"/>
      <w:pPr>
        <w:ind w:left="643" w:hanging="167"/>
      </w:pPr>
    </w:lvl>
    <w:lvl w:ilvl="3" w:tplc="C306691A">
      <w:numFmt w:val="bullet"/>
      <w:lvlText w:val="•"/>
      <w:lvlJc w:val="left"/>
      <w:pPr>
        <w:ind w:left="955" w:hanging="167"/>
      </w:pPr>
    </w:lvl>
    <w:lvl w:ilvl="4" w:tplc="6B68F0F0">
      <w:numFmt w:val="bullet"/>
      <w:lvlText w:val="•"/>
      <w:lvlJc w:val="left"/>
      <w:pPr>
        <w:ind w:left="1267" w:hanging="167"/>
      </w:pPr>
    </w:lvl>
    <w:lvl w:ilvl="5" w:tplc="EB548530">
      <w:numFmt w:val="bullet"/>
      <w:lvlText w:val="•"/>
      <w:lvlJc w:val="left"/>
      <w:pPr>
        <w:ind w:left="1579" w:hanging="167"/>
      </w:pPr>
    </w:lvl>
    <w:lvl w:ilvl="6" w:tplc="EA8EEF0C">
      <w:numFmt w:val="bullet"/>
      <w:lvlText w:val="•"/>
      <w:lvlJc w:val="left"/>
      <w:pPr>
        <w:ind w:left="1891" w:hanging="167"/>
      </w:pPr>
    </w:lvl>
    <w:lvl w:ilvl="7" w:tplc="38185B2A">
      <w:numFmt w:val="bullet"/>
      <w:lvlText w:val="•"/>
      <w:lvlJc w:val="left"/>
      <w:pPr>
        <w:ind w:left="2203" w:hanging="167"/>
      </w:pPr>
    </w:lvl>
    <w:lvl w:ilvl="8" w:tplc="EFD8CB02">
      <w:numFmt w:val="bullet"/>
      <w:lvlText w:val="•"/>
      <w:lvlJc w:val="left"/>
      <w:pPr>
        <w:ind w:left="2515" w:hanging="167"/>
      </w:pPr>
    </w:lvl>
  </w:abstractNum>
  <w:abstractNum w:abstractNumId="1">
    <w:nsid w:val="492C64F4"/>
    <w:multiLevelType w:val="hybridMultilevel"/>
    <w:tmpl w:val="671C248A"/>
    <w:lvl w:ilvl="0" w:tplc="149C2172">
      <w:start w:val="1"/>
      <w:numFmt w:val="decimal"/>
      <w:lvlText w:val="%1."/>
      <w:lvlJc w:val="left"/>
      <w:pPr>
        <w:ind w:left="28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</w:rPr>
    </w:lvl>
    <w:lvl w:ilvl="1" w:tplc="753E3B64">
      <w:numFmt w:val="bullet"/>
      <w:lvlText w:val="•"/>
      <w:lvlJc w:val="left"/>
      <w:pPr>
        <w:ind w:left="331" w:hanging="167"/>
      </w:pPr>
      <w:rPr>
        <w:rFonts w:hint="default"/>
      </w:rPr>
    </w:lvl>
    <w:lvl w:ilvl="2" w:tplc="F6F85230">
      <w:numFmt w:val="bullet"/>
      <w:lvlText w:val="•"/>
      <w:lvlJc w:val="left"/>
      <w:pPr>
        <w:ind w:left="643" w:hanging="167"/>
      </w:pPr>
      <w:rPr>
        <w:rFonts w:hint="default"/>
      </w:rPr>
    </w:lvl>
    <w:lvl w:ilvl="3" w:tplc="905A4BC0">
      <w:numFmt w:val="bullet"/>
      <w:lvlText w:val="•"/>
      <w:lvlJc w:val="left"/>
      <w:pPr>
        <w:ind w:left="955" w:hanging="167"/>
      </w:pPr>
      <w:rPr>
        <w:rFonts w:hint="default"/>
      </w:rPr>
    </w:lvl>
    <w:lvl w:ilvl="4" w:tplc="77A6A01A">
      <w:numFmt w:val="bullet"/>
      <w:lvlText w:val="•"/>
      <w:lvlJc w:val="left"/>
      <w:pPr>
        <w:ind w:left="1267" w:hanging="167"/>
      </w:pPr>
      <w:rPr>
        <w:rFonts w:hint="default"/>
      </w:rPr>
    </w:lvl>
    <w:lvl w:ilvl="5" w:tplc="A6B620A0">
      <w:numFmt w:val="bullet"/>
      <w:lvlText w:val="•"/>
      <w:lvlJc w:val="left"/>
      <w:pPr>
        <w:ind w:left="1579" w:hanging="167"/>
      </w:pPr>
      <w:rPr>
        <w:rFonts w:hint="default"/>
      </w:rPr>
    </w:lvl>
    <w:lvl w:ilvl="6" w:tplc="DEE6BF04">
      <w:numFmt w:val="bullet"/>
      <w:lvlText w:val="•"/>
      <w:lvlJc w:val="left"/>
      <w:pPr>
        <w:ind w:left="1891" w:hanging="167"/>
      </w:pPr>
      <w:rPr>
        <w:rFonts w:hint="default"/>
      </w:rPr>
    </w:lvl>
    <w:lvl w:ilvl="7" w:tplc="A7D04416">
      <w:numFmt w:val="bullet"/>
      <w:lvlText w:val="•"/>
      <w:lvlJc w:val="left"/>
      <w:pPr>
        <w:ind w:left="2203" w:hanging="167"/>
      </w:pPr>
      <w:rPr>
        <w:rFonts w:hint="default"/>
      </w:rPr>
    </w:lvl>
    <w:lvl w:ilvl="8" w:tplc="54F6D758">
      <w:numFmt w:val="bullet"/>
      <w:lvlText w:val="•"/>
      <w:lvlJc w:val="left"/>
      <w:pPr>
        <w:ind w:left="2515" w:hanging="167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B5"/>
    <w:rsid w:val="00022642"/>
    <w:rsid w:val="00062F62"/>
    <w:rsid w:val="00070136"/>
    <w:rsid w:val="000E06E5"/>
    <w:rsid w:val="00103848"/>
    <w:rsid w:val="001421B6"/>
    <w:rsid w:val="00245DE2"/>
    <w:rsid w:val="002C4CE4"/>
    <w:rsid w:val="00331C6D"/>
    <w:rsid w:val="00347150"/>
    <w:rsid w:val="0039613A"/>
    <w:rsid w:val="0070332A"/>
    <w:rsid w:val="009919B5"/>
    <w:rsid w:val="00BB27D4"/>
    <w:rsid w:val="00DE6B20"/>
    <w:rsid w:val="00F514FE"/>
    <w:rsid w:val="00F92C07"/>
    <w:rsid w:val="00FA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6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2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DE6B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6B20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52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Србија</vt:lpstr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Србија</dc:title>
  <dc:creator>Dell</dc:creator>
  <cp:lastModifiedBy>Snezana Stojiljkovic</cp:lastModifiedBy>
  <cp:revision>4</cp:revision>
  <dcterms:created xsi:type="dcterms:W3CDTF">2026-05-29T11:24:00Z</dcterms:created>
  <dcterms:modified xsi:type="dcterms:W3CDTF">2026-06-01T10:19:00Z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2016-11-10T00:00:00Z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2020-01-29T00:00:00Z</vt:filetime>
  </property>
</Properties>
</file>